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7E1" w:rsidRPr="006E2A37" w:rsidRDefault="006A77E1" w:rsidP="006A77E1">
      <w:pPr>
        <w:pStyle w:val="a8"/>
        <w:ind w:left="0"/>
        <w:jc w:val="right"/>
        <w:rPr>
          <w:b/>
          <w:lang w:val="mn-MN"/>
        </w:rPr>
      </w:pPr>
      <w:r w:rsidRPr="006E2A37">
        <w:rPr>
          <w:b/>
          <w:lang w:val="mn-MN"/>
        </w:rPr>
        <w:t>Хавсралт №2</w:t>
      </w:r>
    </w:p>
    <w:p w:rsidR="006A77E1" w:rsidRPr="006E2A37" w:rsidRDefault="006A77E1" w:rsidP="006A77E1">
      <w:pPr>
        <w:pStyle w:val="a8"/>
        <w:ind w:left="0"/>
        <w:jc w:val="center"/>
        <w:rPr>
          <w:b/>
          <w:lang w:val="mn-MN"/>
        </w:rPr>
      </w:pPr>
      <w:r w:rsidRPr="006E2A37">
        <w:rPr>
          <w:b/>
          <w:lang w:val="mn-MN"/>
        </w:rPr>
        <w:t xml:space="preserve">МЭРГЭЖЛИЙН КОД, НЭР </w:t>
      </w:r>
      <w:r w:rsidRPr="006E2A37">
        <w:rPr>
          <w:b/>
          <w:lang w:val="mn-MN"/>
        </w:rPr>
        <w:br/>
        <w:t>ГОЛЛОХ ХИЧЭЭЛ</w:t>
      </w:r>
    </w:p>
    <w:p w:rsidR="006A77E1" w:rsidRPr="006E2A37" w:rsidRDefault="006A77E1" w:rsidP="006A77E1">
      <w:pPr>
        <w:pStyle w:val="a8"/>
        <w:ind w:left="0"/>
        <w:jc w:val="center"/>
        <w:rPr>
          <w:b/>
          <w:lang w:val="mn-MN"/>
        </w:rPr>
      </w:pPr>
    </w:p>
    <w:p w:rsidR="006A77E1" w:rsidRPr="006E2A37" w:rsidRDefault="006A77E1" w:rsidP="006A77E1">
      <w:pPr>
        <w:pStyle w:val="a8"/>
        <w:ind w:left="0"/>
        <w:jc w:val="center"/>
        <w:rPr>
          <w:b/>
          <w:lang w:val="mn-MN"/>
        </w:rPr>
      </w:pPr>
    </w:p>
    <w:tbl>
      <w:tblPr>
        <w:tblStyle w:val="af0"/>
        <w:tblW w:w="0" w:type="auto"/>
        <w:tblLook w:val="04A0" w:firstRow="1" w:lastRow="0" w:firstColumn="1" w:lastColumn="0" w:noHBand="0" w:noVBand="1"/>
      </w:tblPr>
      <w:tblGrid>
        <w:gridCol w:w="1714"/>
        <w:gridCol w:w="118"/>
        <w:gridCol w:w="4966"/>
        <w:gridCol w:w="479"/>
        <w:gridCol w:w="3088"/>
      </w:tblGrid>
      <w:tr w:rsidR="006A77E1" w:rsidRPr="006E2A37" w:rsidTr="00C90412">
        <w:tc>
          <w:tcPr>
            <w:tcW w:w="1864" w:type="dxa"/>
          </w:tcPr>
          <w:p w:rsidR="006A77E1" w:rsidRPr="006E2A37" w:rsidRDefault="006A77E1" w:rsidP="00C90412">
            <w:pPr>
              <w:pStyle w:val="12"/>
              <w:jc w:val="center"/>
              <w:rPr>
                <w:rFonts w:ascii="Times New Roman" w:hAnsi="Times New Roman"/>
                <w:sz w:val="24"/>
                <w:szCs w:val="24"/>
                <w:lang w:val="mn-MN"/>
              </w:rPr>
            </w:pPr>
          </w:p>
          <w:p w:rsidR="006A77E1" w:rsidRPr="006E2A37" w:rsidRDefault="006A77E1" w:rsidP="00C90412">
            <w:pPr>
              <w:pStyle w:val="12"/>
              <w:jc w:val="center"/>
              <w:rPr>
                <w:rFonts w:ascii="Times New Roman" w:hAnsi="Times New Roman"/>
                <w:sz w:val="24"/>
                <w:szCs w:val="24"/>
                <w:lang w:val="mn-MN"/>
              </w:rPr>
            </w:pPr>
            <w:r w:rsidRPr="006E2A37">
              <w:rPr>
                <w:rFonts w:ascii="Times New Roman" w:hAnsi="Times New Roman"/>
                <w:sz w:val="24"/>
                <w:szCs w:val="24"/>
                <w:lang w:val="mn-MN"/>
              </w:rPr>
              <w:t>Мэргэжлийн код</w:t>
            </w:r>
          </w:p>
          <w:p w:rsidR="006A77E1" w:rsidRPr="006E2A37" w:rsidRDefault="006A77E1" w:rsidP="00C90412">
            <w:pPr>
              <w:pStyle w:val="12"/>
              <w:jc w:val="center"/>
              <w:rPr>
                <w:rFonts w:ascii="Times New Roman" w:hAnsi="Times New Roman"/>
                <w:sz w:val="24"/>
                <w:szCs w:val="24"/>
                <w:lang w:val="mn-MN"/>
              </w:rPr>
            </w:pPr>
          </w:p>
        </w:tc>
        <w:tc>
          <w:tcPr>
            <w:tcW w:w="7458" w:type="dxa"/>
            <w:gridSpan w:val="2"/>
          </w:tcPr>
          <w:p w:rsidR="006A77E1" w:rsidRPr="006E2A37" w:rsidRDefault="006A77E1" w:rsidP="00C90412">
            <w:pPr>
              <w:pStyle w:val="12"/>
              <w:jc w:val="center"/>
              <w:rPr>
                <w:rFonts w:ascii="Times New Roman" w:hAnsi="Times New Roman"/>
                <w:sz w:val="24"/>
                <w:szCs w:val="24"/>
                <w:lang w:val="mn-MN"/>
              </w:rPr>
            </w:pPr>
          </w:p>
          <w:p w:rsidR="006A77E1" w:rsidRPr="006E2A37" w:rsidRDefault="006A77E1" w:rsidP="00C90412">
            <w:pPr>
              <w:pStyle w:val="12"/>
              <w:jc w:val="center"/>
              <w:rPr>
                <w:rFonts w:ascii="Times New Roman" w:hAnsi="Times New Roman"/>
                <w:sz w:val="24"/>
                <w:szCs w:val="24"/>
                <w:lang w:val="mn-MN"/>
              </w:rPr>
            </w:pPr>
            <w:r w:rsidRPr="006E2A37">
              <w:rPr>
                <w:rFonts w:ascii="Times New Roman" w:hAnsi="Times New Roman"/>
                <w:sz w:val="24"/>
                <w:szCs w:val="24"/>
                <w:lang w:val="mn-MN"/>
              </w:rPr>
              <w:t>Бэлтгэлийн чиглэл</w:t>
            </w:r>
          </w:p>
          <w:p w:rsidR="006A77E1" w:rsidRPr="006E2A37" w:rsidRDefault="006A77E1" w:rsidP="00C90412">
            <w:pPr>
              <w:pStyle w:val="12"/>
              <w:jc w:val="center"/>
              <w:rPr>
                <w:rFonts w:ascii="Times New Roman" w:hAnsi="Times New Roman"/>
                <w:sz w:val="24"/>
                <w:szCs w:val="24"/>
                <w:lang w:val="mn-MN"/>
              </w:rPr>
            </w:pPr>
            <w:r w:rsidRPr="006E2A37">
              <w:rPr>
                <w:rFonts w:ascii="Times New Roman" w:hAnsi="Times New Roman"/>
                <w:sz w:val="24"/>
                <w:szCs w:val="24"/>
                <w:lang w:val="mn-MN"/>
              </w:rPr>
              <w:t>(мэргэжил)</w:t>
            </w:r>
          </w:p>
        </w:tc>
        <w:tc>
          <w:tcPr>
            <w:tcW w:w="5245" w:type="dxa"/>
            <w:gridSpan w:val="2"/>
          </w:tcPr>
          <w:p w:rsidR="006A77E1" w:rsidRPr="006E2A37" w:rsidRDefault="006A77E1" w:rsidP="00C90412">
            <w:pPr>
              <w:pStyle w:val="12"/>
              <w:jc w:val="center"/>
              <w:rPr>
                <w:rFonts w:ascii="Times New Roman" w:hAnsi="Times New Roman"/>
                <w:sz w:val="24"/>
                <w:szCs w:val="24"/>
                <w:lang w:val="mn-MN"/>
              </w:rPr>
            </w:pPr>
          </w:p>
          <w:p w:rsidR="006A77E1" w:rsidRPr="006E2A37" w:rsidRDefault="006A77E1" w:rsidP="00C90412">
            <w:pPr>
              <w:pStyle w:val="12"/>
              <w:jc w:val="center"/>
              <w:rPr>
                <w:rFonts w:ascii="Times New Roman" w:hAnsi="Times New Roman"/>
                <w:sz w:val="24"/>
                <w:szCs w:val="24"/>
                <w:lang w:val="mn-MN"/>
              </w:rPr>
            </w:pPr>
          </w:p>
          <w:p w:rsidR="006A77E1" w:rsidRPr="006E2A37" w:rsidRDefault="006A77E1" w:rsidP="00C90412">
            <w:pPr>
              <w:pStyle w:val="12"/>
              <w:jc w:val="center"/>
              <w:rPr>
                <w:rFonts w:ascii="Times New Roman" w:hAnsi="Times New Roman"/>
                <w:sz w:val="24"/>
                <w:szCs w:val="24"/>
                <w:lang w:val="mn-MN"/>
              </w:rPr>
            </w:pPr>
            <w:r w:rsidRPr="006E2A37">
              <w:rPr>
                <w:rFonts w:ascii="Times New Roman" w:hAnsi="Times New Roman"/>
                <w:sz w:val="24"/>
                <w:szCs w:val="24"/>
                <w:lang w:val="mn-MN"/>
              </w:rPr>
              <w:t>Голлох хичээлүүд</w:t>
            </w:r>
          </w:p>
        </w:tc>
      </w:tr>
      <w:tr w:rsidR="006A77E1" w:rsidRPr="006E2A37" w:rsidTr="00C90412">
        <w:tc>
          <w:tcPr>
            <w:tcW w:w="14567" w:type="dxa"/>
            <w:gridSpan w:val="5"/>
          </w:tcPr>
          <w:p w:rsidR="006A77E1" w:rsidRPr="006E2A37" w:rsidRDefault="006A77E1" w:rsidP="00C90412">
            <w:pPr>
              <w:pStyle w:val="a9"/>
              <w:jc w:val="center"/>
              <w:rPr>
                <w:rFonts w:ascii="Times New Roman" w:hAnsi="Times New Roman" w:cs="Times New Roman"/>
                <w:b/>
                <w:sz w:val="24"/>
                <w:szCs w:val="24"/>
                <w:lang w:val="mn-MN"/>
              </w:rPr>
            </w:pPr>
            <w:r w:rsidRPr="006E2A37">
              <w:rPr>
                <w:rFonts w:ascii="Times New Roman" w:hAnsi="Times New Roman" w:cs="Times New Roman"/>
                <w:b/>
                <w:sz w:val="24"/>
                <w:szCs w:val="24"/>
                <w:lang w:val="mn-MN"/>
              </w:rPr>
              <w:t>Дээд боловсрол – бакалавр (4 жилийн сургалттай)</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02.00.00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Компьютер, мэдээллийн технологи</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мэдээлэл зүй</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03.00.00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Физик,  астрономи</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04.00.00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Хими</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Хими, биологи</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05.00.00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Дэлхийн тухай шинжлэх ухаан</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06.00.00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Биологийн ухаан</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Биологи, хими</w:t>
            </w:r>
          </w:p>
        </w:tc>
      </w:tr>
      <w:tr w:rsidR="006A77E1" w:rsidRPr="006E2A37" w:rsidTr="00C90412">
        <w:trPr>
          <w:trHeight w:val="410"/>
        </w:trPr>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07.00.00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Архитектур - уран барилга</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зураг</w:t>
            </w:r>
          </w:p>
          <w:p w:rsidR="006A77E1" w:rsidRPr="006E2A37" w:rsidRDefault="006A77E1" w:rsidP="00C90412">
            <w:pPr>
              <w:pStyle w:val="12"/>
              <w:rPr>
                <w:rFonts w:ascii="Times New Roman" w:hAnsi="Times New Roman"/>
                <w:b/>
                <w:i/>
                <w:sz w:val="24"/>
                <w:szCs w:val="24"/>
                <w:lang w:val="mn-MN"/>
              </w:rPr>
            </w:pP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08.00.00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Барилгын техник, технологи</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мэдээлэл зүй</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09.00.00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Информатик ба тооцоолон бодох техник</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мэдээлэл зүй</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12.00.00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Фотоник, багаж үйлдвэрлэл, оптик ба биотехникийн системүүд,  технологи</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мэдээлэл зүй</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13.00.00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Цахилгаан ба дулааны эрчим хүч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15.00.00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Машины үйлдвэрлэл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16.00.00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Физик-техникийн шинжлэх ухаан, технологи</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18.00.00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Химийн технологи</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Хими, биологи</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19.00.00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Аж үйлдвэрийн экологи ба биотехнологи</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Хими, биологи</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20.00.00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Техно орчны аюулгүй байдал</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химии</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21.00.00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Хэрэглээний геологи, уулын ажил, нефть хийн үйлдвэр,  геодези</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22.00.00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Материалын технологи</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23.00.00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Газар дээр явагч тээврийн техник,  технологи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27.00.00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Техникийн систем дахь удирдлага</w:t>
            </w:r>
          </w:p>
        </w:tc>
        <w:tc>
          <w:tcPr>
            <w:tcW w:w="5245"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28.00.00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Нанотехнологи,  наноматериалууд</w:t>
            </w:r>
          </w:p>
        </w:tc>
        <w:tc>
          <w:tcPr>
            <w:tcW w:w="5245" w:type="dxa"/>
            <w:gridSpan w:val="2"/>
          </w:tcPr>
          <w:p w:rsidR="006A77E1" w:rsidRPr="006E2A37" w:rsidRDefault="006A77E1" w:rsidP="00C90412">
            <w:pPr>
              <w:pStyle w:val="a9"/>
              <w:rPr>
                <w:rFonts w:ascii="Times New Roman" w:hAnsi="Times New Roman" w:cs="Times New Roman"/>
                <w:sz w:val="24"/>
                <w:szCs w:val="24"/>
                <w:lang w:val="mn-MN"/>
              </w:rPr>
            </w:pPr>
            <w:r w:rsidRPr="006E2A37">
              <w:rPr>
                <w:rFonts w:ascii="Times New Roman" w:hAnsi="Times New Roman" w:cs="Times New Roman"/>
                <w:sz w:val="24"/>
                <w:szCs w:val="24"/>
                <w:lang w:val="mn-MN"/>
              </w:rPr>
              <w:t>Математик, физик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29.00.00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Хөнгөн аж үйлдвэрийн технологи</w:t>
            </w:r>
          </w:p>
        </w:tc>
        <w:tc>
          <w:tcPr>
            <w:tcW w:w="5245"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sz w:val="24"/>
                <w:szCs w:val="24"/>
                <w:lang w:val="mn-MN"/>
              </w:rPr>
              <w:t>Математик, хими</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37.00.00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Сэтгэл судлал</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38.00.00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Эдийн засаг, удирдлага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информатик</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 xml:space="preserve">39.00.00 </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Социологи, олон нийтийн ажил</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40.00.00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Хууль зүй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41.00.00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Улс төрийн шинжлэх ухаан, бүс нутаг судлал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42.00.00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Олон нийтийн мэдээллийн хэрэгсэл, номын сангийн мэдээлэл зүй</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43.00.00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Үйлчилгээ, аялал жуулчлал</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44.00.00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Боловсрол ба сурган хүмүүжүүлэх ухаан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45.00.00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Хэл зүй, уран зохиол судлал  </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(орос) хэл</w:t>
            </w:r>
          </w:p>
        </w:tc>
      </w:tr>
      <w:tr w:rsidR="006A77E1" w:rsidRPr="006E2A37" w:rsidTr="00C90412">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46.00.00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Түүх, археологи</w:t>
            </w:r>
          </w:p>
        </w:tc>
        <w:tc>
          <w:tcPr>
            <w:tcW w:w="524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 xml:space="preserve">Нийгэм судлал, гадаад хэл </w:t>
            </w:r>
          </w:p>
        </w:tc>
      </w:tr>
      <w:tr w:rsidR="006A77E1" w:rsidRPr="006E2A37" w:rsidTr="00C90412">
        <w:trPr>
          <w:trHeight w:val="250"/>
        </w:trPr>
        <w:tc>
          <w:tcPr>
            <w:tcW w:w="1864" w:type="dxa"/>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49.00.00</w:t>
            </w:r>
          </w:p>
        </w:tc>
        <w:tc>
          <w:tcPr>
            <w:tcW w:w="7458"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Биеийн тамир, спорт</w:t>
            </w:r>
          </w:p>
        </w:tc>
        <w:tc>
          <w:tcPr>
            <w:tcW w:w="5245" w:type="dxa"/>
            <w:gridSpan w:val="2"/>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 xml:space="preserve">Биологи, биеийн тамир </w:t>
            </w:r>
          </w:p>
        </w:tc>
      </w:tr>
      <w:tr w:rsidR="006A77E1" w:rsidRPr="006E2A37" w:rsidTr="00C90412">
        <w:trPr>
          <w:trHeight w:val="305"/>
        </w:trPr>
        <w:tc>
          <w:tcPr>
            <w:tcW w:w="14567" w:type="dxa"/>
            <w:gridSpan w:val="5"/>
          </w:tcPr>
          <w:p w:rsidR="006A77E1" w:rsidRPr="006E2A37" w:rsidRDefault="006A77E1" w:rsidP="00C90412">
            <w:pPr>
              <w:pStyle w:val="a9"/>
              <w:jc w:val="center"/>
              <w:rPr>
                <w:rFonts w:ascii="Times New Roman" w:hAnsi="Times New Roman" w:cs="Times New Roman"/>
                <w:b/>
                <w:sz w:val="24"/>
                <w:szCs w:val="24"/>
                <w:lang w:val="mn-MN"/>
              </w:rPr>
            </w:pPr>
          </w:p>
          <w:p w:rsidR="006A77E1" w:rsidRPr="006E2A37" w:rsidRDefault="006A77E1" w:rsidP="00C90412">
            <w:pPr>
              <w:pStyle w:val="a9"/>
              <w:jc w:val="center"/>
              <w:rPr>
                <w:rFonts w:ascii="Times New Roman" w:hAnsi="Times New Roman" w:cs="Times New Roman"/>
                <w:b/>
                <w:sz w:val="24"/>
                <w:szCs w:val="24"/>
                <w:lang w:val="mn-MN"/>
              </w:rPr>
            </w:pPr>
            <w:r w:rsidRPr="006E2A37">
              <w:rPr>
                <w:rFonts w:ascii="Times New Roman" w:hAnsi="Times New Roman" w:cs="Times New Roman"/>
                <w:b/>
                <w:sz w:val="24"/>
                <w:szCs w:val="24"/>
                <w:lang w:val="mn-MN"/>
              </w:rPr>
              <w:lastRenderedPageBreak/>
              <w:t xml:space="preserve">Дээд боловсрол -  мэргэжилтэн (5/6 жилийн сургалттай ) </w:t>
            </w:r>
          </w:p>
          <w:p w:rsidR="006A77E1" w:rsidRPr="006E2A37" w:rsidRDefault="006A77E1" w:rsidP="00C90412">
            <w:pPr>
              <w:pStyle w:val="a9"/>
              <w:jc w:val="center"/>
              <w:rPr>
                <w:rFonts w:ascii="Times New Roman" w:hAnsi="Times New Roman" w:cs="Times New Roman"/>
                <w:b/>
                <w:sz w:val="24"/>
                <w:szCs w:val="24"/>
                <w:lang w:val="mn-MN"/>
              </w:rPr>
            </w:pPr>
          </w:p>
        </w:tc>
      </w:tr>
      <w:tr w:rsidR="006A77E1" w:rsidRPr="006E2A37" w:rsidTr="00C90412">
        <w:trPr>
          <w:trHeight w:val="444"/>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lastRenderedPageBreak/>
              <w:t>08.00.00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Барилгын техник, технологи </w:t>
            </w:r>
          </w:p>
        </w:tc>
        <w:tc>
          <w:tcPr>
            <w:tcW w:w="4394" w:type="dxa"/>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мэдээлэл зүй</w:t>
            </w:r>
          </w:p>
        </w:tc>
      </w:tr>
      <w:tr w:rsidR="006A77E1" w:rsidRPr="006E2A37" w:rsidTr="00C90412">
        <w:trPr>
          <w:trHeight w:val="305"/>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14.00.00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Цөмийн эрчим хүч, дулааны физик</w:t>
            </w:r>
          </w:p>
        </w:tc>
        <w:tc>
          <w:tcPr>
            <w:tcW w:w="4394" w:type="dxa"/>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Математик, физик</w:t>
            </w:r>
          </w:p>
        </w:tc>
      </w:tr>
      <w:tr w:rsidR="006A77E1" w:rsidRPr="006E2A37" w:rsidTr="00C90412">
        <w:trPr>
          <w:trHeight w:val="610"/>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21.00.00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Хэрэглээний геологи, уулын ажил, нефть хийн үйлдвэр,  геодези </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физик</w:t>
            </w:r>
          </w:p>
        </w:tc>
      </w:tr>
      <w:tr w:rsidR="006A77E1" w:rsidRPr="006E2A37" w:rsidTr="00C90412">
        <w:trPr>
          <w:trHeight w:val="602"/>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31.00.00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Клиникийн анагаах ухаан (31.05.01 Эмчилгээ, 31.05.02 Хүүхдийн эмч, 31.05.03 Шүдний эмч)</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Биологи, хими</w:t>
            </w:r>
          </w:p>
        </w:tc>
      </w:tr>
      <w:tr w:rsidR="006A77E1" w:rsidRPr="006E2A37" w:rsidTr="00C90412">
        <w:trPr>
          <w:trHeight w:val="625"/>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32.00.00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Эрүүл мэндийн шинжлэх ухаан,  урьдчилан сэргийлэх анагаах зүй</w:t>
            </w:r>
          </w:p>
        </w:tc>
        <w:tc>
          <w:tcPr>
            <w:tcW w:w="4394" w:type="dxa"/>
          </w:tcPr>
          <w:p w:rsidR="006A77E1" w:rsidRPr="006E2A37" w:rsidRDefault="006A77E1" w:rsidP="00C90412">
            <w:pPr>
              <w:pStyle w:val="12"/>
              <w:rPr>
                <w:rFonts w:ascii="Times New Roman" w:hAnsi="Times New Roman"/>
                <w:sz w:val="24"/>
                <w:szCs w:val="24"/>
                <w:lang w:val="mn-MN"/>
              </w:rPr>
            </w:pPr>
            <w:r w:rsidRPr="006E2A37">
              <w:rPr>
                <w:rFonts w:ascii="Times New Roman" w:hAnsi="Times New Roman"/>
                <w:sz w:val="24"/>
                <w:szCs w:val="24"/>
                <w:lang w:val="mn-MN"/>
              </w:rPr>
              <w:t>Биологи, хими</w:t>
            </w:r>
          </w:p>
        </w:tc>
      </w:tr>
      <w:tr w:rsidR="006A77E1" w:rsidRPr="006E2A37" w:rsidTr="00C90412">
        <w:trPr>
          <w:trHeight w:val="305"/>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33.00.00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Эм зүй</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Биологи, хими</w:t>
            </w:r>
          </w:p>
        </w:tc>
      </w:tr>
      <w:tr w:rsidR="006A77E1" w:rsidRPr="006E2A37" w:rsidTr="00C90412">
        <w:trPr>
          <w:trHeight w:val="305"/>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36.00.00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малын эмч, зоотехник</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Биологи, хими</w:t>
            </w:r>
          </w:p>
        </w:tc>
      </w:tr>
      <w:tr w:rsidR="006A77E1" w:rsidRPr="006E2A37" w:rsidTr="00C90412">
        <w:trPr>
          <w:trHeight w:val="430"/>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37.00.00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Сэтгэл зүй </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rPr>
          <w:trHeight w:val="305"/>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38.00.00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Эдийн засаг, удирдлага</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Математик, мэдээлэл зүй</w:t>
            </w:r>
          </w:p>
        </w:tc>
      </w:tr>
      <w:tr w:rsidR="006A77E1" w:rsidRPr="006E2A37" w:rsidTr="00C90412">
        <w:trPr>
          <w:trHeight w:val="384"/>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40.00.00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Хууль зүй </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Нийгэм судлал, гадаад хэл</w:t>
            </w:r>
          </w:p>
        </w:tc>
      </w:tr>
      <w:tr w:rsidR="006A77E1" w:rsidRPr="006E2A37" w:rsidTr="00C90412">
        <w:trPr>
          <w:trHeight w:val="610"/>
        </w:trPr>
        <w:tc>
          <w:tcPr>
            <w:tcW w:w="2018" w:type="dxa"/>
            <w:gridSpan w:val="2"/>
          </w:tcPr>
          <w:p w:rsidR="006A77E1" w:rsidRPr="006E2A37" w:rsidRDefault="006A77E1" w:rsidP="00C90412">
            <w:pPr>
              <w:pStyle w:val="a9"/>
              <w:rPr>
                <w:rFonts w:ascii="Times New Roman" w:hAnsi="Times New Roman" w:cs="Times New Roman"/>
                <w:b/>
                <w:i/>
                <w:sz w:val="24"/>
                <w:szCs w:val="24"/>
                <w:lang w:val="mn-MN"/>
              </w:rPr>
            </w:pPr>
            <w:r w:rsidRPr="006E2A37">
              <w:rPr>
                <w:rFonts w:ascii="Times New Roman" w:hAnsi="Times New Roman" w:cs="Times New Roman"/>
                <w:b/>
                <w:i/>
                <w:sz w:val="24"/>
                <w:szCs w:val="24"/>
                <w:lang w:val="mn-MN"/>
              </w:rPr>
              <w:t>41.00.00</w:t>
            </w:r>
          </w:p>
        </w:tc>
        <w:tc>
          <w:tcPr>
            <w:tcW w:w="8155" w:type="dxa"/>
            <w:gridSpan w:val="2"/>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b/>
                <w:i/>
                <w:sz w:val="24"/>
                <w:szCs w:val="24"/>
                <w:lang w:val="mn-MN"/>
              </w:rPr>
              <w:t xml:space="preserve">Улс төрийн шинжлэх ухаан, бүс нутаг судлал </w:t>
            </w:r>
          </w:p>
        </w:tc>
        <w:tc>
          <w:tcPr>
            <w:tcW w:w="4394" w:type="dxa"/>
          </w:tcPr>
          <w:p w:rsidR="006A77E1" w:rsidRPr="006E2A37" w:rsidRDefault="006A77E1" w:rsidP="00C90412">
            <w:pPr>
              <w:pStyle w:val="12"/>
              <w:rPr>
                <w:rFonts w:ascii="Times New Roman" w:hAnsi="Times New Roman"/>
                <w:b/>
                <w:i/>
                <w:sz w:val="24"/>
                <w:szCs w:val="24"/>
                <w:lang w:val="mn-MN"/>
              </w:rPr>
            </w:pPr>
            <w:r w:rsidRPr="006E2A37">
              <w:rPr>
                <w:rFonts w:ascii="Times New Roman" w:hAnsi="Times New Roman"/>
                <w:sz w:val="24"/>
                <w:szCs w:val="24"/>
                <w:lang w:val="mn-MN"/>
              </w:rPr>
              <w:t xml:space="preserve">Нийгэм судлал, гадаад хэл </w:t>
            </w:r>
          </w:p>
        </w:tc>
      </w:tr>
    </w:tbl>
    <w:p w:rsidR="006A77E1" w:rsidRPr="006E2A37" w:rsidRDefault="006A77E1" w:rsidP="006A77E1">
      <w:pPr>
        <w:rPr>
          <w:lang w:val="mn-MN"/>
        </w:rPr>
      </w:pPr>
    </w:p>
    <w:p w:rsidR="006A77E1" w:rsidRPr="006E2A37" w:rsidRDefault="006A77E1" w:rsidP="006A77E1">
      <w:pPr>
        <w:spacing w:after="200" w:line="276" w:lineRule="auto"/>
        <w:rPr>
          <w:b/>
          <w:lang w:val="mn-MN"/>
        </w:rPr>
      </w:pPr>
      <w:bookmarkStart w:id="0" w:name="_GoBack"/>
      <w:bookmarkEnd w:id="0"/>
    </w:p>
    <w:sectPr w:rsidR="006A77E1" w:rsidRPr="006E2A37" w:rsidSect="004E0830">
      <w:pgSz w:w="11906" w:h="16838"/>
      <w:pgMar w:top="1134" w:right="680"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AE1" w:rsidRDefault="00D35AE1" w:rsidP="00517C5C">
      <w:r>
        <w:separator/>
      </w:r>
    </w:p>
  </w:endnote>
  <w:endnote w:type="continuationSeparator" w:id="0">
    <w:p w:rsidR="00D35AE1" w:rsidRDefault="00D35AE1" w:rsidP="0051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Tahoma">
    <w:panose1 w:val="020B0604030504040204"/>
    <w:charset w:val="00"/>
    <w:family w:val="swiss"/>
    <w:pitch w:val="variable"/>
    <w:sig w:usb0="E1002EFF" w:usb1="C000605B" w:usb2="00000029" w:usb3="00000000" w:csb0="000101FF" w:csb1="00000000"/>
  </w:font>
  <w:font w:name="Arial Mo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AE1" w:rsidRDefault="00D35AE1" w:rsidP="00517C5C">
      <w:r>
        <w:separator/>
      </w:r>
    </w:p>
  </w:footnote>
  <w:footnote w:type="continuationSeparator" w:id="0">
    <w:p w:rsidR="00D35AE1" w:rsidRDefault="00D35AE1" w:rsidP="00517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2B83"/>
    <w:multiLevelType w:val="hybridMultilevel"/>
    <w:tmpl w:val="AD785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431C86"/>
    <w:multiLevelType w:val="hybridMultilevel"/>
    <w:tmpl w:val="D33C36B0"/>
    <w:lvl w:ilvl="0" w:tplc="98BCE7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93AEB"/>
    <w:multiLevelType w:val="hybridMultilevel"/>
    <w:tmpl w:val="8842CBDC"/>
    <w:lvl w:ilvl="0" w:tplc="D7B6E8BE">
      <w:start w:val="5"/>
      <w:numFmt w:val="bullet"/>
      <w:lvlText w:val="-"/>
      <w:lvlJc w:val="left"/>
      <w:pPr>
        <w:ind w:left="1776" w:hanging="360"/>
      </w:pPr>
      <w:rPr>
        <w:rFonts w:ascii="Times New Roman" w:eastAsia="Times New Roman" w:hAnsi="Times New Roman" w:cs="Times New Roman" w:hint="default"/>
        <w:sz w:val="28"/>
      </w:rPr>
    </w:lvl>
    <w:lvl w:ilvl="1" w:tplc="04190003">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
    <w:nsid w:val="0E8F3575"/>
    <w:multiLevelType w:val="hybridMultilevel"/>
    <w:tmpl w:val="C22A52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F07313F"/>
    <w:multiLevelType w:val="hybridMultilevel"/>
    <w:tmpl w:val="AB56916C"/>
    <w:lvl w:ilvl="0" w:tplc="6060DD5E">
      <w:start w:val="1"/>
      <w:numFmt w:val="decimal"/>
      <w:lvlText w:val="%1."/>
      <w:lvlJc w:val="left"/>
      <w:pPr>
        <w:ind w:left="720" w:hanging="360"/>
      </w:pPr>
      <w:rPr>
        <w:lang w:val="mn-M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D5187"/>
    <w:multiLevelType w:val="hybridMultilevel"/>
    <w:tmpl w:val="2CCE6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8E529C"/>
    <w:multiLevelType w:val="hybridMultilevel"/>
    <w:tmpl w:val="098211C0"/>
    <w:lvl w:ilvl="0" w:tplc="0F16FFAC">
      <w:start w:val="8"/>
      <w:numFmt w:val="decimalZero"/>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12E0B3A"/>
    <w:multiLevelType w:val="hybridMultilevel"/>
    <w:tmpl w:val="0C36E70A"/>
    <w:lvl w:ilvl="0" w:tplc="BEC04E26">
      <w:start w:val="1"/>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2554EE6"/>
    <w:multiLevelType w:val="hybridMultilevel"/>
    <w:tmpl w:val="422C1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AD65DF"/>
    <w:multiLevelType w:val="multilevel"/>
    <w:tmpl w:val="B5527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320242"/>
    <w:multiLevelType w:val="hybridMultilevel"/>
    <w:tmpl w:val="7D2A40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C627CA"/>
    <w:multiLevelType w:val="hybridMultilevel"/>
    <w:tmpl w:val="1A824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5E3023"/>
    <w:multiLevelType w:val="hybridMultilevel"/>
    <w:tmpl w:val="ECE6EEEC"/>
    <w:lvl w:ilvl="0" w:tplc="F69446AE">
      <w:start w:val="24"/>
      <w:numFmt w:val="bullet"/>
      <w:lvlText w:val="–"/>
      <w:lvlJc w:val="left"/>
      <w:pPr>
        <w:ind w:left="927" w:hanging="360"/>
      </w:pPr>
      <w:rPr>
        <w:rFonts w:ascii="Times New Roman" w:eastAsiaTheme="minorHAnsi" w:hAnsi="Times New Roman" w:cs="Times New Roman"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C0B293A"/>
    <w:multiLevelType w:val="hybridMultilevel"/>
    <w:tmpl w:val="C2640DD8"/>
    <w:lvl w:ilvl="0" w:tplc="F092C40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CF07292"/>
    <w:multiLevelType w:val="hybridMultilevel"/>
    <w:tmpl w:val="4D0ACB10"/>
    <w:lvl w:ilvl="0" w:tplc="E0548BF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48D266E"/>
    <w:multiLevelType w:val="hybridMultilevel"/>
    <w:tmpl w:val="41A83CD0"/>
    <w:lvl w:ilvl="0" w:tplc="EF264018">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714AA2"/>
    <w:multiLevelType w:val="hybridMultilevel"/>
    <w:tmpl w:val="F1CEE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8415DE"/>
    <w:multiLevelType w:val="hybridMultilevel"/>
    <w:tmpl w:val="119CDD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031C6E"/>
    <w:multiLevelType w:val="hybridMultilevel"/>
    <w:tmpl w:val="CC822586"/>
    <w:lvl w:ilvl="0" w:tplc="C75817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1B7E8F"/>
    <w:multiLevelType w:val="hybridMultilevel"/>
    <w:tmpl w:val="77848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081B86"/>
    <w:multiLevelType w:val="hybridMultilevel"/>
    <w:tmpl w:val="AC00096C"/>
    <w:lvl w:ilvl="0" w:tplc="0ED8DE38">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50AE57E6"/>
    <w:multiLevelType w:val="hybridMultilevel"/>
    <w:tmpl w:val="84041CDE"/>
    <w:lvl w:ilvl="0" w:tplc="4416969C">
      <w:start w:val="16"/>
      <w:numFmt w:val="decimalZero"/>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6257BD"/>
    <w:multiLevelType w:val="multilevel"/>
    <w:tmpl w:val="6D34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221EC3"/>
    <w:multiLevelType w:val="multilevel"/>
    <w:tmpl w:val="B1C45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1109B5"/>
    <w:multiLevelType w:val="hybridMultilevel"/>
    <w:tmpl w:val="3B92A65A"/>
    <w:lvl w:ilvl="0" w:tplc="72D019DC">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E4D79B7"/>
    <w:multiLevelType w:val="hybridMultilevel"/>
    <w:tmpl w:val="6630A2C2"/>
    <w:lvl w:ilvl="0" w:tplc="1C68092A">
      <w:start w:val="2"/>
      <w:numFmt w:val="decimalZero"/>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nsid w:val="5FD24B49"/>
    <w:multiLevelType w:val="hybridMultilevel"/>
    <w:tmpl w:val="33EAE534"/>
    <w:lvl w:ilvl="0" w:tplc="5BF689A0">
      <w:start w:val="27"/>
      <w:numFmt w:val="decimal"/>
      <w:lvlText w:val="%1"/>
      <w:lvlJc w:val="left"/>
      <w:pPr>
        <w:ind w:left="1800" w:hanging="360"/>
      </w:pPr>
      <w:rPr>
        <w:rFonts w:hint="default"/>
        <w:i/>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nsid w:val="64636B62"/>
    <w:multiLevelType w:val="hybridMultilevel"/>
    <w:tmpl w:val="A98A9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642298"/>
    <w:multiLevelType w:val="hybridMultilevel"/>
    <w:tmpl w:val="0AC6B436"/>
    <w:lvl w:ilvl="0" w:tplc="F09E885E">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E30FD"/>
    <w:multiLevelType w:val="hybridMultilevel"/>
    <w:tmpl w:val="52782F0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6F59042A"/>
    <w:multiLevelType w:val="hybridMultilevel"/>
    <w:tmpl w:val="8B5EF50C"/>
    <w:lvl w:ilvl="0" w:tplc="8A50A730">
      <w:start w:val="1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04B3244"/>
    <w:multiLevelType w:val="hybridMultilevel"/>
    <w:tmpl w:val="4DEE1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27650D"/>
    <w:multiLevelType w:val="hybridMultilevel"/>
    <w:tmpl w:val="016857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3560E2C"/>
    <w:multiLevelType w:val="multilevel"/>
    <w:tmpl w:val="C7547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6B274A"/>
    <w:multiLevelType w:val="hybridMultilevel"/>
    <w:tmpl w:val="0AACD0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4EE2D92"/>
    <w:multiLevelType w:val="hybridMultilevel"/>
    <w:tmpl w:val="02BAFF06"/>
    <w:lvl w:ilvl="0" w:tplc="DD882976">
      <w:start w:val="1"/>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7B0F3543"/>
    <w:multiLevelType w:val="hybridMultilevel"/>
    <w:tmpl w:val="2B90B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BB0FC2"/>
    <w:multiLevelType w:val="hybridMultilevel"/>
    <w:tmpl w:val="02C0D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EF1372"/>
    <w:multiLevelType w:val="hybridMultilevel"/>
    <w:tmpl w:val="75328E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6F1A0F"/>
    <w:multiLevelType w:val="hybridMultilevel"/>
    <w:tmpl w:val="BA1C4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3"/>
  </w:num>
  <w:num w:numId="6">
    <w:abstractNumId w:val="9"/>
  </w:num>
  <w:num w:numId="7">
    <w:abstractNumId w:val="20"/>
  </w:num>
  <w:num w:numId="8">
    <w:abstractNumId w:val="0"/>
  </w:num>
  <w:num w:numId="9">
    <w:abstractNumId w:val="37"/>
  </w:num>
  <w:num w:numId="10">
    <w:abstractNumId w:val="5"/>
  </w:num>
  <w:num w:numId="11">
    <w:abstractNumId w:val="27"/>
  </w:num>
  <w:num w:numId="12">
    <w:abstractNumId w:val="6"/>
  </w:num>
  <w:num w:numId="13">
    <w:abstractNumId w:val="25"/>
  </w:num>
  <w:num w:numId="14">
    <w:abstractNumId w:val="21"/>
  </w:num>
  <w:num w:numId="15">
    <w:abstractNumId w:val="28"/>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1"/>
  </w:num>
  <w:num w:numId="23">
    <w:abstractNumId w:val="36"/>
  </w:num>
  <w:num w:numId="24">
    <w:abstractNumId w:val="32"/>
  </w:num>
  <w:num w:numId="25">
    <w:abstractNumId w:val="38"/>
  </w:num>
  <w:num w:numId="26">
    <w:abstractNumId w:val="17"/>
  </w:num>
  <w:num w:numId="27">
    <w:abstractNumId w:val="29"/>
  </w:num>
  <w:num w:numId="28">
    <w:abstractNumId w:val="8"/>
  </w:num>
  <w:num w:numId="29">
    <w:abstractNumId w:val="26"/>
  </w:num>
  <w:num w:numId="30">
    <w:abstractNumId w:val="22"/>
  </w:num>
  <w:num w:numId="31">
    <w:abstractNumId w:val="39"/>
  </w:num>
  <w:num w:numId="32">
    <w:abstractNumId w:val="2"/>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0"/>
  </w:num>
  <w:num w:numId="36">
    <w:abstractNumId w:val="13"/>
  </w:num>
  <w:num w:numId="37">
    <w:abstractNumId w:val="24"/>
  </w:num>
  <w:num w:numId="38">
    <w:abstractNumId w:val="18"/>
  </w:num>
  <w:num w:numId="39">
    <w:abstractNumId w:val="4"/>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315"/>
    <w:rsid w:val="00020915"/>
    <w:rsid w:val="00024A7A"/>
    <w:rsid w:val="0003123E"/>
    <w:rsid w:val="00037A92"/>
    <w:rsid w:val="000402E0"/>
    <w:rsid w:val="000404A7"/>
    <w:rsid w:val="00041FA0"/>
    <w:rsid w:val="0004623D"/>
    <w:rsid w:val="0005392C"/>
    <w:rsid w:val="000545A4"/>
    <w:rsid w:val="00060CD9"/>
    <w:rsid w:val="00066D36"/>
    <w:rsid w:val="00070A60"/>
    <w:rsid w:val="000727DD"/>
    <w:rsid w:val="00077566"/>
    <w:rsid w:val="00080A7A"/>
    <w:rsid w:val="0008431A"/>
    <w:rsid w:val="00092C1F"/>
    <w:rsid w:val="0009358D"/>
    <w:rsid w:val="00093934"/>
    <w:rsid w:val="00096C4F"/>
    <w:rsid w:val="000A0862"/>
    <w:rsid w:val="000A7CD9"/>
    <w:rsid w:val="000C1BD9"/>
    <w:rsid w:val="000C4FE2"/>
    <w:rsid w:val="000C6398"/>
    <w:rsid w:val="000D1F7B"/>
    <w:rsid w:val="000E08E4"/>
    <w:rsid w:val="000E1205"/>
    <w:rsid w:val="000E41B0"/>
    <w:rsid w:val="000F05CA"/>
    <w:rsid w:val="000F6EEE"/>
    <w:rsid w:val="000F75CF"/>
    <w:rsid w:val="0010193E"/>
    <w:rsid w:val="00105783"/>
    <w:rsid w:val="001062EC"/>
    <w:rsid w:val="00114698"/>
    <w:rsid w:val="00116143"/>
    <w:rsid w:val="001236EF"/>
    <w:rsid w:val="00132E71"/>
    <w:rsid w:val="00134CDB"/>
    <w:rsid w:val="00136748"/>
    <w:rsid w:val="00140167"/>
    <w:rsid w:val="00142A8B"/>
    <w:rsid w:val="001453D4"/>
    <w:rsid w:val="001459D2"/>
    <w:rsid w:val="00153718"/>
    <w:rsid w:val="00155619"/>
    <w:rsid w:val="00157A4C"/>
    <w:rsid w:val="001645F5"/>
    <w:rsid w:val="001646DF"/>
    <w:rsid w:val="00165B80"/>
    <w:rsid w:val="001670C5"/>
    <w:rsid w:val="0017438D"/>
    <w:rsid w:val="00176476"/>
    <w:rsid w:val="00187F14"/>
    <w:rsid w:val="00192067"/>
    <w:rsid w:val="001A00A1"/>
    <w:rsid w:val="001A273C"/>
    <w:rsid w:val="001A725B"/>
    <w:rsid w:val="001B05DC"/>
    <w:rsid w:val="001B2918"/>
    <w:rsid w:val="001B4D32"/>
    <w:rsid w:val="001C6666"/>
    <w:rsid w:val="001D2E1E"/>
    <w:rsid w:val="001D2E4C"/>
    <w:rsid w:val="001D5D93"/>
    <w:rsid w:val="001E0782"/>
    <w:rsid w:val="001E0F3E"/>
    <w:rsid w:val="001E207B"/>
    <w:rsid w:val="001E2E30"/>
    <w:rsid w:val="001E6ED9"/>
    <w:rsid w:val="001E7D82"/>
    <w:rsid w:val="001F436E"/>
    <w:rsid w:val="001F6626"/>
    <w:rsid w:val="00202107"/>
    <w:rsid w:val="00215B46"/>
    <w:rsid w:val="00216C4D"/>
    <w:rsid w:val="00217AC9"/>
    <w:rsid w:val="00223D82"/>
    <w:rsid w:val="00225911"/>
    <w:rsid w:val="002350DE"/>
    <w:rsid w:val="0023578A"/>
    <w:rsid w:val="00236929"/>
    <w:rsid w:val="002400F1"/>
    <w:rsid w:val="002418F9"/>
    <w:rsid w:val="002424E8"/>
    <w:rsid w:val="0024513A"/>
    <w:rsid w:val="00245D76"/>
    <w:rsid w:val="002467A1"/>
    <w:rsid w:val="0025447F"/>
    <w:rsid w:val="0025644D"/>
    <w:rsid w:val="0026060B"/>
    <w:rsid w:val="002636A4"/>
    <w:rsid w:val="002654FE"/>
    <w:rsid w:val="00266B27"/>
    <w:rsid w:val="00267A12"/>
    <w:rsid w:val="00267E6F"/>
    <w:rsid w:val="00281C59"/>
    <w:rsid w:val="002843B7"/>
    <w:rsid w:val="002915F0"/>
    <w:rsid w:val="00291DA2"/>
    <w:rsid w:val="0029266F"/>
    <w:rsid w:val="00295F2D"/>
    <w:rsid w:val="00296B8F"/>
    <w:rsid w:val="002A0ABB"/>
    <w:rsid w:val="002A50EB"/>
    <w:rsid w:val="002A5846"/>
    <w:rsid w:val="002B1B2A"/>
    <w:rsid w:val="002B201C"/>
    <w:rsid w:val="002B49A1"/>
    <w:rsid w:val="002B70F4"/>
    <w:rsid w:val="002C0007"/>
    <w:rsid w:val="002C00F2"/>
    <w:rsid w:val="002C0B94"/>
    <w:rsid w:val="002C3090"/>
    <w:rsid w:val="002C60BC"/>
    <w:rsid w:val="002D2494"/>
    <w:rsid w:val="002D277A"/>
    <w:rsid w:val="002D3469"/>
    <w:rsid w:val="002E478F"/>
    <w:rsid w:val="002F3C5D"/>
    <w:rsid w:val="00303CA3"/>
    <w:rsid w:val="00327D00"/>
    <w:rsid w:val="003322CA"/>
    <w:rsid w:val="00335BB3"/>
    <w:rsid w:val="003400A8"/>
    <w:rsid w:val="00340CA6"/>
    <w:rsid w:val="003451A7"/>
    <w:rsid w:val="0034610B"/>
    <w:rsid w:val="00347949"/>
    <w:rsid w:val="00353FA4"/>
    <w:rsid w:val="00361186"/>
    <w:rsid w:val="0036167C"/>
    <w:rsid w:val="003671ED"/>
    <w:rsid w:val="00370825"/>
    <w:rsid w:val="00371201"/>
    <w:rsid w:val="00373894"/>
    <w:rsid w:val="003807BA"/>
    <w:rsid w:val="00382B66"/>
    <w:rsid w:val="003833DB"/>
    <w:rsid w:val="003916A1"/>
    <w:rsid w:val="00397511"/>
    <w:rsid w:val="003A0A49"/>
    <w:rsid w:val="003A2E7D"/>
    <w:rsid w:val="003A4279"/>
    <w:rsid w:val="003B0107"/>
    <w:rsid w:val="003B0472"/>
    <w:rsid w:val="003B712B"/>
    <w:rsid w:val="003B775A"/>
    <w:rsid w:val="003C7425"/>
    <w:rsid w:val="003E45E5"/>
    <w:rsid w:val="00401350"/>
    <w:rsid w:val="004064D9"/>
    <w:rsid w:val="00411F67"/>
    <w:rsid w:val="00420FFF"/>
    <w:rsid w:val="00426F4D"/>
    <w:rsid w:val="004328E3"/>
    <w:rsid w:val="00433C8A"/>
    <w:rsid w:val="00436535"/>
    <w:rsid w:val="00442809"/>
    <w:rsid w:val="0044367D"/>
    <w:rsid w:val="00445C0D"/>
    <w:rsid w:val="0045017B"/>
    <w:rsid w:val="00450453"/>
    <w:rsid w:val="00450585"/>
    <w:rsid w:val="00453504"/>
    <w:rsid w:val="004538B9"/>
    <w:rsid w:val="00473537"/>
    <w:rsid w:val="0047743D"/>
    <w:rsid w:val="00477D0F"/>
    <w:rsid w:val="004803F4"/>
    <w:rsid w:val="0048129D"/>
    <w:rsid w:val="0048465C"/>
    <w:rsid w:val="00486C7C"/>
    <w:rsid w:val="004960D3"/>
    <w:rsid w:val="00497EB9"/>
    <w:rsid w:val="004A1ACF"/>
    <w:rsid w:val="004A416A"/>
    <w:rsid w:val="004A4EFC"/>
    <w:rsid w:val="004A5283"/>
    <w:rsid w:val="004A5846"/>
    <w:rsid w:val="004B2D65"/>
    <w:rsid w:val="004B5A9A"/>
    <w:rsid w:val="004B7158"/>
    <w:rsid w:val="004C2A2F"/>
    <w:rsid w:val="004C3D22"/>
    <w:rsid w:val="004D6633"/>
    <w:rsid w:val="004E0830"/>
    <w:rsid w:val="004E5C0C"/>
    <w:rsid w:val="004F0D10"/>
    <w:rsid w:val="004F2884"/>
    <w:rsid w:val="00502102"/>
    <w:rsid w:val="005133DE"/>
    <w:rsid w:val="0051666D"/>
    <w:rsid w:val="00517C5C"/>
    <w:rsid w:val="00520AD4"/>
    <w:rsid w:val="00537C2D"/>
    <w:rsid w:val="005421FD"/>
    <w:rsid w:val="0054261C"/>
    <w:rsid w:val="00545031"/>
    <w:rsid w:val="00545DF8"/>
    <w:rsid w:val="00551303"/>
    <w:rsid w:val="0055176D"/>
    <w:rsid w:val="00552C1D"/>
    <w:rsid w:val="0056795C"/>
    <w:rsid w:val="005717CA"/>
    <w:rsid w:val="0057445F"/>
    <w:rsid w:val="00575EF1"/>
    <w:rsid w:val="00577406"/>
    <w:rsid w:val="00581754"/>
    <w:rsid w:val="00582AD0"/>
    <w:rsid w:val="0058318A"/>
    <w:rsid w:val="00593736"/>
    <w:rsid w:val="005A2AA7"/>
    <w:rsid w:val="005B2730"/>
    <w:rsid w:val="005B611A"/>
    <w:rsid w:val="005B67B0"/>
    <w:rsid w:val="005C5D2C"/>
    <w:rsid w:val="005D67DB"/>
    <w:rsid w:val="005D6F16"/>
    <w:rsid w:val="005E0B29"/>
    <w:rsid w:val="005E6264"/>
    <w:rsid w:val="005E7B7C"/>
    <w:rsid w:val="005E7D80"/>
    <w:rsid w:val="005F62FC"/>
    <w:rsid w:val="005F65B0"/>
    <w:rsid w:val="00612F8D"/>
    <w:rsid w:val="00613D41"/>
    <w:rsid w:val="00623100"/>
    <w:rsid w:val="00624E9A"/>
    <w:rsid w:val="00625511"/>
    <w:rsid w:val="00627800"/>
    <w:rsid w:val="00643FC2"/>
    <w:rsid w:val="00645D72"/>
    <w:rsid w:val="00651315"/>
    <w:rsid w:val="00656834"/>
    <w:rsid w:val="00656A79"/>
    <w:rsid w:val="00662B20"/>
    <w:rsid w:val="0066436E"/>
    <w:rsid w:val="00667194"/>
    <w:rsid w:val="006770A8"/>
    <w:rsid w:val="0068537E"/>
    <w:rsid w:val="006920C8"/>
    <w:rsid w:val="006A2123"/>
    <w:rsid w:val="006A77E1"/>
    <w:rsid w:val="006B6D7B"/>
    <w:rsid w:val="006C0194"/>
    <w:rsid w:val="006C0BC2"/>
    <w:rsid w:val="006C33E4"/>
    <w:rsid w:val="006C35D3"/>
    <w:rsid w:val="006C7392"/>
    <w:rsid w:val="006D0148"/>
    <w:rsid w:val="006D0418"/>
    <w:rsid w:val="006D0D6E"/>
    <w:rsid w:val="006D1D4D"/>
    <w:rsid w:val="006D4EA6"/>
    <w:rsid w:val="006D512E"/>
    <w:rsid w:val="006D6AF8"/>
    <w:rsid w:val="006E2A37"/>
    <w:rsid w:val="006E3C05"/>
    <w:rsid w:val="006E777C"/>
    <w:rsid w:val="006F044C"/>
    <w:rsid w:val="00702F71"/>
    <w:rsid w:val="0071376E"/>
    <w:rsid w:val="00717B97"/>
    <w:rsid w:val="00717DA2"/>
    <w:rsid w:val="007214D4"/>
    <w:rsid w:val="00730157"/>
    <w:rsid w:val="0073060C"/>
    <w:rsid w:val="007318D9"/>
    <w:rsid w:val="0074724B"/>
    <w:rsid w:val="00763609"/>
    <w:rsid w:val="0077337D"/>
    <w:rsid w:val="007746C0"/>
    <w:rsid w:val="007750F7"/>
    <w:rsid w:val="00786862"/>
    <w:rsid w:val="00790F78"/>
    <w:rsid w:val="00791517"/>
    <w:rsid w:val="00794921"/>
    <w:rsid w:val="007A030D"/>
    <w:rsid w:val="007A360D"/>
    <w:rsid w:val="007A773E"/>
    <w:rsid w:val="007B693B"/>
    <w:rsid w:val="007B6C5D"/>
    <w:rsid w:val="007C1E5A"/>
    <w:rsid w:val="007C582E"/>
    <w:rsid w:val="007C58BD"/>
    <w:rsid w:val="007C6B56"/>
    <w:rsid w:val="007C777A"/>
    <w:rsid w:val="007D1089"/>
    <w:rsid w:val="007D124F"/>
    <w:rsid w:val="007D29E6"/>
    <w:rsid w:val="007D2DB3"/>
    <w:rsid w:val="007D34E2"/>
    <w:rsid w:val="007D43E9"/>
    <w:rsid w:val="007D74B2"/>
    <w:rsid w:val="007E56E5"/>
    <w:rsid w:val="007E5FF8"/>
    <w:rsid w:val="007E7409"/>
    <w:rsid w:val="007F2003"/>
    <w:rsid w:val="007F477E"/>
    <w:rsid w:val="007F614A"/>
    <w:rsid w:val="007F6CAC"/>
    <w:rsid w:val="00800934"/>
    <w:rsid w:val="00805160"/>
    <w:rsid w:val="00812E79"/>
    <w:rsid w:val="008160D8"/>
    <w:rsid w:val="00820B20"/>
    <w:rsid w:val="0082202A"/>
    <w:rsid w:val="00825530"/>
    <w:rsid w:val="00826DF6"/>
    <w:rsid w:val="0083457D"/>
    <w:rsid w:val="00836927"/>
    <w:rsid w:val="00841F74"/>
    <w:rsid w:val="00854E3F"/>
    <w:rsid w:val="00855C05"/>
    <w:rsid w:val="00856C9A"/>
    <w:rsid w:val="00857AC5"/>
    <w:rsid w:val="0086339F"/>
    <w:rsid w:val="0086598C"/>
    <w:rsid w:val="00867B15"/>
    <w:rsid w:val="00882153"/>
    <w:rsid w:val="008950D3"/>
    <w:rsid w:val="00897CE5"/>
    <w:rsid w:val="008A3EDF"/>
    <w:rsid w:val="008A4E68"/>
    <w:rsid w:val="008A7527"/>
    <w:rsid w:val="008B6D54"/>
    <w:rsid w:val="008C3DB8"/>
    <w:rsid w:val="008C4581"/>
    <w:rsid w:val="008C7C0F"/>
    <w:rsid w:val="008D2F40"/>
    <w:rsid w:val="008E4A02"/>
    <w:rsid w:val="008F11D7"/>
    <w:rsid w:val="008F6646"/>
    <w:rsid w:val="009000D0"/>
    <w:rsid w:val="00900347"/>
    <w:rsid w:val="0091380B"/>
    <w:rsid w:val="009155E5"/>
    <w:rsid w:val="00920709"/>
    <w:rsid w:val="0092130B"/>
    <w:rsid w:val="009241B9"/>
    <w:rsid w:val="0092779B"/>
    <w:rsid w:val="00933195"/>
    <w:rsid w:val="0095023C"/>
    <w:rsid w:val="009509DF"/>
    <w:rsid w:val="009525C6"/>
    <w:rsid w:val="0095697C"/>
    <w:rsid w:val="009657E5"/>
    <w:rsid w:val="00967917"/>
    <w:rsid w:val="009871BC"/>
    <w:rsid w:val="0099620E"/>
    <w:rsid w:val="009A23EC"/>
    <w:rsid w:val="009B5796"/>
    <w:rsid w:val="009C2A77"/>
    <w:rsid w:val="009C534F"/>
    <w:rsid w:val="009C7B79"/>
    <w:rsid w:val="009D282B"/>
    <w:rsid w:val="009D38DB"/>
    <w:rsid w:val="009D3A47"/>
    <w:rsid w:val="009D6ED4"/>
    <w:rsid w:val="009E2BBE"/>
    <w:rsid w:val="009E2F4D"/>
    <w:rsid w:val="009E5BED"/>
    <w:rsid w:val="009F4C3B"/>
    <w:rsid w:val="00A006F1"/>
    <w:rsid w:val="00A15065"/>
    <w:rsid w:val="00A22714"/>
    <w:rsid w:val="00A31C7B"/>
    <w:rsid w:val="00A336A6"/>
    <w:rsid w:val="00A33979"/>
    <w:rsid w:val="00A3638B"/>
    <w:rsid w:val="00A36D41"/>
    <w:rsid w:val="00A37114"/>
    <w:rsid w:val="00A44DFD"/>
    <w:rsid w:val="00A46680"/>
    <w:rsid w:val="00A513FC"/>
    <w:rsid w:val="00A51755"/>
    <w:rsid w:val="00A52155"/>
    <w:rsid w:val="00A564E8"/>
    <w:rsid w:val="00A6064B"/>
    <w:rsid w:val="00A66750"/>
    <w:rsid w:val="00A75FCC"/>
    <w:rsid w:val="00AA2564"/>
    <w:rsid w:val="00AA5643"/>
    <w:rsid w:val="00AA6B70"/>
    <w:rsid w:val="00AA7A53"/>
    <w:rsid w:val="00AB2271"/>
    <w:rsid w:val="00AB2DFF"/>
    <w:rsid w:val="00AB331A"/>
    <w:rsid w:val="00AB4CF6"/>
    <w:rsid w:val="00AC11CF"/>
    <w:rsid w:val="00AD2468"/>
    <w:rsid w:val="00AD389F"/>
    <w:rsid w:val="00AE536F"/>
    <w:rsid w:val="00AE60AC"/>
    <w:rsid w:val="00AF1504"/>
    <w:rsid w:val="00AF4BBC"/>
    <w:rsid w:val="00B0554E"/>
    <w:rsid w:val="00B06D97"/>
    <w:rsid w:val="00B136F9"/>
    <w:rsid w:val="00B13F65"/>
    <w:rsid w:val="00B15449"/>
    <w:rsid w:val="00B169F6"/>
    <w:rsid w:val="00B16BD0"/>
    <w:rsid w:val="00B23F04"/>
    <w:rsid w:val="00B24169"/>
    <w:rsid w:val="00B248F0"/>
    <w:rsid w:val="00B26C81"/>
    <w:rsid w:val="00B31206"/>
    <w:rsid w:val="00B3461F"/>
    <w:rsid w:val="00B36DB5"/>
    <w:rsid w:val="00B43668"/>
    <w:rsid w:val="00B440C3"/>
    <w:rsid w:val="00B442C3"/>
    <w:rsid w:val="00B47ECC"/>
    <w:rsid w:val="00B53F99"/>
    <w:rsid w:val="00B53FFB"/>
    <w:rsid w:val="00B61447"/>
    <w:rsid w:val="00B61A34"/>
    <w:rsid w:val="00B61D59"/>
    <w:rsid w:val="00B63615"/>
    <w:rsid w:val="00B64BFA"/>
    <w:rsid w:val="00B679C0"/>
    <w:rsid w:val="00B7172E"/>
    <w:rsid w:val="00B7213E"/>
    <w:rsid w:val="00B81507"/>
    <w:rsid w:val="00B83F4D"/>
    <w:rsid w:val="00B91323"/>
    <w:rsid w:val="00B933A6"/>
    <w:rsid w:val="00B93580"/>
    <w:rsid w:val="00B93972"/>
    <w:rsid w:val="00B965DC"/>
    <w:rsid w:val="00B96EC7"/>
    <w:rsid w:val="00B97630"/>
    <w:rsid w:val="00BA29F8"/>
    <w:rsid w:val="00BA3194"/>
    <w:rsid w:val="00BA7CB6"/>
    <w:rsid w:val="00BA7D28"/>
    <w:rsid w:val="00BB54F6"/>
    <w:rsid w:val="00BC6CFD"/>
    <w:rsid w:val="00BE1B27"/>
    <w:rsid w:val="00BE2B9C"/>
    <w:rsid w:val="00BE68A0"/>
    <w:rsid w:val="00C00931"/>
    <w:rsid w:val="00C009D7"/>
    <w:rsid w:val="00C02370"/>
    <w:rsid w:val="00C02931"/>
    <w:rsid w:val="00C02D9A"/>
    <w:rsid w:val="00C04490"/>
    <w:rsid w:val="00C073D9"/>
    <w:rsid w:val="00C1077D"/>
    <w:rsid w:val="00C11111"/>
    <w:rsid w:val="00C13D13"/>
    <w:rsid w:val="00C164C4"/>
    <w:rsid w:val="00C16740"/>
    <w:rsid w:val="00C16C29"/>
    <w:rsid w:val="00C211D9"/>
    <w:rsid w:val="00C21975"/>
    <w:rsid w:val="00C2402C"/>
    <w:rsid w:val="00C24CE1"/>
    <w:rsid w:val="00C26623"/>
    <w:rsid w:val="00C31D79"/>
    <w:rsid w:val="00C423DA"/>
    <w:rsid w:val="00C4611D"/>
    <w:rsid w:val="00C530FD"/>
    <w:rsid w:val="00C543BF"/>
    <w:rsid w:val="00C55163"/>
    <w:rsid w:val="00C63B2B"/>
    <w:rsid w:val="00C63E89"/>
    <w:rsid w:val="00C67F21"/>
    <w:rsid w:val="00C80927"/>
    <w:rsid w:val="00C83B1E"/>
    <w:rsid w:val="00C84EA2"/>
    <w:rsid w:val="00C85D5C"/>
    <w:rsid w:val="00C91339"/>
    <w:rsid w:val="00C941EB"/>
    <w:rsid w:val="00CA056D"/>
    <w:rsid w:val="00CA0770"/>
    <w:rsid w:val="00CA3090"/>
    <w:rsid w:val="00CB02AD"/>
    <w:rsid w:val="00CB1587"/>
    <w:rsid w:val="00CB23D4"/>
    <w:rsid w:val="00CB57AE"/>
    <w:rsid w:val="00CC34A7"/>
    <w:rsid w:val="00CC5EC5"/>
    <w:rsid w:val="00CC68AA"/>
    <w:rsid w:val="00CD3104"/>
    <w:rsid w:val="00CE05B9"/>
    <w:rsid w:val="00CE3623"/>
    <w:rsid w:val="00CE5333"/>
    <w:rsid w:val="00CE6A6B"/>
    <w:rsid w:val="00CE7CA5"/>
    <w:rsid w:val="00CF1459"/>
    <w:rsid w:val="00CF3348"/>
    <w:rsid w:val="00CF5725"/>
    <w:rsid w:val="00D047CE"/>
    <w:rsid w:val="00D11850"/>
    <w:rsid w:val="00D1346D"/>
    <w:rsid w:val="00D21D58"/>
    <w:rsid w:val="00D26714"/>
    <w:rsid w:val="00D35AE1"/>
    <w:rsid w:val="00D446F5"/>
    <w:rsid w:val="00D46CE8"/>
    <w:rsid w:val="00D535F7"/>
    <w:rsid w:val="00D54C92"/>
    <w:rsid w:val="00D56713"/>
    <w:rsid w:val="00D61EE0"/>
    <w:rsid w:val="00D6535F"/>
    <w:rsid w:val="00D7190E"/>
    <w:rsid w:val="00D7405B"/>
    <w:rsid w:val="00D758EF"/>
    <w:rsid w:val="00D94B37"/>
    <w:rsid w:val="00D9705B"/>
    <w:rsid w:val="00D9709C"/>
    <w:rsid w:val="00DA1715"/>
    <w:rsid w:val="00DA21C7"/>
    <w:rsid w:val="00DA22E6"/>
    <w:rsid w:val="00DA72B3"/>
    <w:rsid w:val="00DA7416"/>
    <w:rsid w:val="00DB0A08"/>
    <w:rsid w:val="00DB1382"/>
    <w:rsid w:val="00DB2773"/>
    <w:rsid w:val="00DB507A"/>
    <w:rsid w:val="00DB5A29"/>
    <w:rsid w:val="00DC472E"/>
    <w:rsid w:val="00DC7C6C"/>
    <w:rsid w:val="00DD1F09"/>
    <w:rsid w:val="00DD5181"/>
    <w:rsid w:val="00DD5FBD"/>
    <w:rsid w:val="00DE3823"/>
    <w:rsid w:val="00DE3BFF"/>
    <w:rsid w:val="00DE57F5"/>
    <w:rsid w:val="00DE5E3D"/>
    <w:rsid w:val="00DE7FE6"/>
    <w:rsid w:val="00DF065A"/>
    <w:rsid w:val="00DF1A67"/>
    <w:rsid w:val="00DF25D3"/>
    <w:rsid w:val="00DF65E8"/>
    <w:rsid w:val="00E00D77"/>
    <w:rsid w:val="00E0366A"/>
    <w:rsid w:val="00E13E49"/>
    <w:rsid w:val="00E25495"/>
    <w:rsid w:val="00E41ACD"/>
    <w:rsid w:val="00E43F24"/>
    <w:rsid w:val="00E44B2C"/>
    <w:rsid w:val="00E464FF"/>
    <w:rsid w:val="00E5006F"/>
    <w:rsid w:val="00E510ED"/>
    <w:rsid w:val="00E81710"/>
    <w:rsid w:val="00E81BA6"/>
    <w:rsid w:val="00E969CF"/>
    <w:rsid w:val="00EA4844"/>
    <w:rsid w:val="00EA4EAF"/>
    <w:rsid w:val="00EA7EDD"/>
    <w:rsid w:val="00EB53FF"/>
    <w:rsid w:val="00EB6063"/>
    <w:rsid w:val="00EC13F7"/>
    <w:rsid w:val="00EC682A"/>
    <w:rsid w:val="00ED3979"/>
    <w:rsid w:val="00ED7C65"/>
    <w:rsid w:val="00EE6EBC"/>
    <w:rsid w:val="00EF252C"/>
    <w:rsid w:val="00EF5C16"/>
    <w:rsid w:val="00F039E4"/>
    <w:rsid w:val="00F051E3"/>
    <w:rsid w:val="00F053BF"/>
    <w:rsid w:val="00F05D65"/>
    <w:rsid w:val="00F13976"/>
    <w:rsid w:val="00F16F1F"/>
    <w:rsid w:val="00F20184"/>
    <w:rsid w:val="00F30CB7"/>
    <w:rsid w:val="00F34CE1"/>
    <w:rsid w:val="00F46DD0"/>
    <w:rsid w:val="00F50C69"/>
    <w:rsid w:val="00F52E3D"/>
    <w:rsid w:val="00F53F9A"/>
    <w:rsid w:val="00F550D8"/>
    <w:rsid w:val="00F70D70"/>
    <w:rsid w:val="00F7742A"/>
    <w:rsid w:val="00F81114"/>
    <w:rsid w:val="00F837EA"/>
    <w:rsid w:val="00F8515E"/>
    <w:rsid w:val="00F86DA3"/>
    <w:rsid w:val="00F91F1C"/>
    <w:rsid w:val="00F975C8"/>
    <w:rsid w:val="00FA03EE"/>
    <w:rsid w:val="00FA509B"/>
    <w:rsid w:val="00FB15AF"/>
    <w:rsid w:val="00FB2076"/>
    <w:rsid w:val="00FB2582"/>
    <w:rsid w:val="00FB436F"/>
    <w:rsid w:val="00FB5013"/>
    <w:rsid w:val="00FB67F9"/>
    <w:rsid w:val="00FC631D"/>
    <w:rsid w:val="00FD0B20"/>
    <w:rsid w:val="00FD351D"/>
    <w:rsid w:val="00FD426A"/>
    <w:rsid w:val="00FE065C"/>
    <w:rsid w:val="00FE0EE2"/>
    <w:rsid w:val="00FE1AA4"/>
    <w:rsid w:val="00FF5D7E"/>
  </w:rsids>
  <m:mathPr>
    <m:mathFont m:val="Cambria Math"/>
    <m:brkBin m:val="before"/>
    <m:brkBinSub m:val="--"/>
    <m:smallFrac m:val="0"/>
    <m:dispDef/>
    <m:lMargin m:val="0"/>
    <m:rMargin m:val="0"/>
    <m:defJc m:val="centerGroup"/>
    <m:wrapIndent m:val="1440"/>
    <m:intLim m:val="subSup"/>
    <m:naryLim m:val="undOvr"/>
  </m:mathPr>
  <w:themeFontLang w:val="ru-RU"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5DF697-0AC1-493D-8487-D9B5DB12D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31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41FA0"/>
    <w:pPr>
      <w:spacing w:before="100" w:beforeAutospacing="1" w:after="100" w:afterAutospacing="1"/>
      <w:outlineLvl w:val="0"/>
    </w:pPr>
    <w:rPr>
      <w:b/>
      <w:bCs/>
      <w:kern w:val="36"/>
      <w:sz w:val="48"/>
      <w:szCs w:val="48"/>
    </w:rPr>
  </w:style>
  <w:style w:type="paragraph" w:styleId="3">
    <w:name w:val="heading 3"/>
    <w:basedOn w:val="a"/>
    <w:link w:val="30"/>
    <w:uiPriority w:val="9"/>
    <w:qFormat/>
    <w:rsid w:val="00041FA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avovietextactistyle">
    <w:name w:val="pravovie_text_acti_style"/>
    <w:basedOn w:val="a"/>
    <w:rsid w:val="00651315"/>
    <w:pPr>
      <w:spacing w:before="100" w:beforeAutospacing="1" w:after="100" w:afterAutospacing="1"/>
    </w:pPr>
  </w:style>
  <w:style w:type="character" w:styleId="a3">
    <w:name w:val="Strong"/>
    <w:uiPriority w:val="22"/>
    <w:qFormat/>
    <w:rsid w:val="00651315"/>
    <w:rPr>
      <w:b/>
      <w:bCs/>
    </w:rPr>
  </w:style>
  <w:style w:type="paragraph" w:styleId="a4">
    <w:name w:val="Normal (Web)"/>
    <w:aliases w:val="Обычный (Web),Обычный (веб) Знак1,Обычный (веб) Знак Знак,Обычный (веб) Знак1 Знак1 Знак Знак,Обычный (веб) Знак Знак1 Знак1 Знак Знак,Обычный (веб) Знак1 Знак Знак Знак Знак,Обычный (веб) Знак Знак Знак Знак Знак Знак Знак,Знак Знак1 Знак"/>
    <w:basedOn w:val="a"/>
    <w:link w:val="a5"/>
    <w:uiPriority w:val="99"/>
    <w:unhideWhenUsed/>
    <w:qFormat/>
    <w:rsid w:val="00651315"/>
    <w:pPr>
      <w:spacing w:before="100" w:beforeAutospacing="1" w:after="100" w:afterAutospacing="1"/>
    </w:pPr>
  </w:style>
  <w:style w:type="character" w:styleId="a6">
    <w:name w:val="Hyperlink"/>
    <w:basedOn w:val="a0"/>
    <w:uiPriority w:val="99"/>
    <w:unhideWhenUsed/>
    <w:rsid w:val="000C4FE2"/>
    <w:rPr>
      <w:color w:val="0000FF" w:themeColor="hyperlink"/>
      <w:u w:val="single"/>
    </w:rPr>
  </w:style>
  <w:style w:type="character" w:styleId="a7">
    <w:name w:val="FollowedHyperlink"/>
    <w:basedOn w:val="a0"/>
    <w:uiPriority w:val="99"/>
    <w:semiHidden/>
    <w:unhideWhenUsed/>
    <w:rsid w:val="000C4FE2"/>
    <w:rPr>
      <w:color w:val="800080" w:themeColor="followedHyperlink"/>
      <w:u w:val="single"/>
    </w:rPr>
  </w:style>
  <w:style w:type="paragraph" w:styleId="a8">
    <w:name w:val="List Paragraph"/>
    <w:basedOn w:val="a"/>
    <w:uiPriority w:val="34"/>
    <w:qFormat/>
    <w:rsid w:val="002D2494"/>
    <w:pPr>
      <w:ind w:left="720"/>
      <w:contextualSpacing/>
    </w:pPr>
  </w:style>
  <w:style w:type="paragraph" w:styleId="a9">
    <w:name w:val="No Spacing"/>
    <w:link w:val="aa"/>
    <w:uiPriority w:val="1"/>
    <w:qFormat/>
    <w:rsid w:val="00FE1AA4"/>
    <w:pPr>
      <w:spacing w:after="0" w:line="240" w:lineRule="auto"/>
    </w:pPr>
    <w:rPr>
      <w:rFonts w:eastAsiaTheme="minorEastAsia"/>
      <w:lang w:eastAsia="ru-RU"/>
    </w:rPr>
  </w:style>
  <w:style w:type="character" w:customStyle="1" w:styleId="FontStyle16">
    <w:name w:val="Font Style16"/>
    <w:basedOn w:val="a0"/>
    <w:uiPriority w:val="99"/>
    <w:rsid w:val="00FE1AA4"/>
    <w:rPr>
      <w:rFonts w:ascii="Times New Roman" w:hAnsi="Times New Roman" w:cs="Times New Roman" w:hint="default"/>
      <w:sz w:val="24"/>
      <w:szCs w:val="24"/>
    </w:rPr>
  </w:style>
  <w:style w:type="character" w:customStyle="1" w:styleId="10">
    <w:name w:val="Заголовок 1 Знак"/>
    <w:basedOn w:val="a0"/>
    <w:link w:val="1"/>
    <w:uiPriority w:val="9"/>
    <w:rsid w:val="00041FA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41FA0"/>
    <w:rPr>
      <w:rFonts w:ascii="Times New Roman" w:eastAsia="Times New Roman" w:hAnsi="Times New Roman" w:cs="Times New Roman"/>
      <w:b/>
      <w:bCs/>
      <w:sz w:val="27"/>
      <w:szCs w:val="27"/>
      <w:lang w:eastAsia="ru-RU"/>
    </w:rPr>
  </w:style>
  <w:style w:type="character" w:styleId="ab">
    <w:name w:val="Emphasis"/>
    <w:basedOn w:val="a0"/>
    <w:uiPriority w:val="20"/>
    <w:qFormat/>
    <w:rsid w:val="00041FA0"/>
    <w:rPr>
      <w:i/>
      <w:iCs/>
    </w:rPr>
  </w:style>
  <w:style w:type="character" w:customStyle="1" w:styleId="fbcounter">
    <w:name w:val="fb_counter"/>
    <w:basedOn w:val="a0"/>
    <w:rsid w:val="00041FA0"/>
  </w:style>
  <w:style w:type="paragraph" w:styleId="ac">
    <w:name w:val="Balloon Text"/>
    <w:basedOn w:val="a"/>
    <w:link w:val="ad"/>
    <w:uiPriority w:val="99"/>
    <w:semiHidden/>
    <w:unhideWhenUsed/>
    <w:rsid w:val="00041FA0"/>
    <w:rPr>
      <w:rFonts w:ascii="Tahoma" w:hAnsi="Tahoma" w:cs="Tahoma"/>
      <w:sz w:val="16"/>
      <w:szCs w:val="16"/>
    </w:rPr>
  </w:style>
  <w:style w:type="character" w:customStyle="1" w:styleId="ad">
    <w:name w:val="Текст выноски Знак"/>
    <w:basedOn w:val="a0"/>
    <w:link w:val="ac"/>
    <w:uiPriority w:val="99"/>
    <w:semiHidden/>
    <w:rsid w:val="00041FA0"/>
    <w:rPr>
      <w:rFonts w:ascii="Tahoma" w:eastAsia="Times New Roman" w:hAnsi="Tahoma" w:cs="Tahoma"/>
      <w:sz w:val="16"/>
      <w:szCs w:val="16"/>
      <w:lang w:eastAsia="ru-RU"/>
    </w:rPr>
  </w:style>
  <w:style w:type="paragraph" w:styleId="ae">
    <w:name w:val="header"/>
    <w:basedOn w:val="a"/>
    <w:link w:val="af"/>
    <w:uiPriority w:val="99"/>
    <w:rsid w:val="009C7B79"/>
    <w:pPr>
      <w:tabs>
        <w:tab w:val="center" w:pos="4677"/>
        <w:tab w:val="right" w:pos="9355"/>
      </w:tabs>
    </w:pPr>
    <w:rPr>
      <w:rFonts w:eastAsia="Calibri"/>
    </w:rPr>
  </w:style>
  <w:style w:type="character" w:customStyle="1" w:styleId="af">
    <w:name w:val="Верхний колонтитул Знак"/>
    <w:basedOn w:val="a0"/>
    <w:link w:val="ae"/>
    <w:uiPriority w:val="99"/>
    <w:rsid w:val="009C7B79"/>
    <w:rPr>
      <w:rFonts w:ascii="Times New Roman" w:eastAsia="Calibri" w:hAnsi="Times New Roman" w:cs="Times New Roman"/>
      <w:sz w:val="24"/>
      <w:szCs w:val="24"/>
      <w:lang w:eastAsia="ru-RU"/>
    </w:rPr>
  </w:style>
  <w:style w:type="paragraph" w:customStyle="1" w:styleId="msonormalmailrucssattributepostfix">
    <w:name w:val="msonormal_mailru_css_attribute_postfix"/>
    <w:basedOn w:val="a"/>
    <w:rsid w:val="008C4581"/>
    <w:pPr>
      <w:spacing w:before="100" w:beforeAutospacing="1" w:after="100" w:afterAutospacing="1"/>
    </w:pPr>
  </w:style>
  <w:style w:type="table" w:styleId="af0">
    <w:name w:val="Table Grid"/>
    <w:basedOn w:val="a1"/>
    <w:uiPriority w:val="39"/>
    <w:rsid w:val="009679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0D1F7B"/>
  </w:style>
  <w:style w:type="paragraph" w:customStyle="1" w:styleId="Default">
    <w:name w:val="Default"/>
    <w:rsid w:val="009D28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a">
    <w:name w:val="Без интервала Знак"/>
    <w:basedOn w:val="a0"/>
    <w:link w:val="a9"/>
    <w:uiPriority w:val="1"/>
    <w:locked/>
    <w:rsid w:val="009D282B"/>
    <w:rPr>
      <w:rFonts w:eastAsiaTheme="minorEastAsia"/>
      <w:lang w:eastAsia="ru-RU"/>
    </w:rPr>
  </w:style>
  <w:style w:type="character" w:customStyle="1" w:styleId="vkcounter">
    <w:name w:val="vk_counter"/>
    <w:basedOn w:val="a0"/>
    <w:rsid w:val="002424E8"/>
  </w:style>
  <w:style w:type="paragraph" w:styleId="af1">
    <w:name w:val="Block Text"/>
    <w:basedOn w:val="a"/>
    <w:unhideWhenUsed/>
    <w:rsid w:val="005717CA"/>
    <w:pPr>
      <w:spacing w:line="360" w:lineRule="auto"/>
      <w:ind w:left="720" w:right="-180" w:hanging="720"/>
      <w:jc w:val="both"/>
    </w:pPr>
    <w:rPr>
      <w:rFonts w:ascii="Arial Mon" w:hAnsi="Arial Mon"/>
      <w:sz w:val="22"/>
      <w:lang w:val="en-US" w:eastAsia="en-US"/>
    </w:rPr>
  </w:style>
  <w:style w:type="character" w:customStyle="1" w:styleId="apple-converted-space">
    <w:name w:val="apple-converted-space"/>
    <w:basedOn w:val="a0"/>
    <w:rsid w:val="00AA7A53"/>
  </w:style>
  <w:style w:type="character" w:customStyle="1" w:styleId="5yl5">
    <w:name w:val="_5yl5"/>
    <w:rsid w:val="004A4EFC"/>
  </w:style>
  <w:style w:type="paragraph" w:customStyle="1" w:styleId="rtejustify">
    <w:name w:val="rtejustify"/>
    <w:basedOn w:val="a"/>
    <w:rsid w:val="00D7405B"/>
    <w:pPr>
      <w:spacing w:before="100" w:beforeAutospacing="1" w:after="100" w:afterAutospacing="1"/>
      <w:jc w:val="both"/>
    </w:pPr>
  </w:style>
  <w:style w:type="character" w:customStyle="1" w:styleId="a5">
    <w:name w:val="Обычный (веб) Знак"/>
    <w:aliases w:val="Обычный (Web) Знак,Обычный (веб) Знак1 Знак,Обычный (веб) Знак Знак Знак,Обычный (веб) Знак1 Знак1 Знак Знак Знак,Обычный (веб) Знак Знак1 Знак1 Знак Знак Знак,Обычный (веб) Знак1 Знак Знак Знак Знак Знак,Знак Знак1 Знак Знак"/>
    <w:link w:val="a4"/>
    <w:uiPriority w:val="99"/>
    <w:locked/>
    <w:rsid w:val="00D7405B"/>
    <w:rPr>
      <w:rFonts w:ascii="Times New Roman" w:eastAsia="Times New Roman" w:hAnsi="Times New Roman" w:cs="Times New Roman"/>
      <w:sz w:val="24"/>
      <w:szCs w:val="24"/>
      <w:lang w:eastAsia="ru-RU"/>
    </w:rPr>
  </w:style>
  <w:style w:type="paragraph" w:customStyle="1" w:styleId="rmcqjehs">
    <w:name w:val="rmcqjehs"/>
    <w:basedOn w:val="a"/>
    <w:uiPriority w:val="99"/>
    <w:qFormat/>
    <w:rsid w:val="006D6AF8"/>
    <w:pPr>
      <w:spacing w:before="100" w:beforeAutospacing="1" w:after="100" w:afterAutospacing="1"/>
    </w:pPr>
  </w:style>
  <w:style w:type="character" w:customStyle="1" w:styleId="rmcqjehs1">
    <w:name w:val="rmcqjehs1"/>
    <w:basedOn w:val="a0"/>
    <w:rsid w:val="006D6AF8"/>
  </w:style>
  <w:style w:type="paragraph" w:customStyle="1" w:styleId="ListParagraph1">
    <w:name w:val="List Paragraph1"/>
    <w:basedOn w:val="a"/>
    <w:rsid w:val="006D6AF8"/>
    <w:pPr>
      <w:ind w:left="720"/>
    </w:pPr>
    <w:rPr>
      <w:rFonts w:eastAsia="Calibri"/>
    </w:rPr>
  </w:style>
  <w:style w:type="paragraph" w:customStyle="1" w:styleId="11">
    <w:name w:val="Абзац списка1"/>
    <w:basedOn w:val="a"/>
    <w:rsid w:val="00F051E3"/>
    <w:pPr>
      <w:ind w:left="720"/>
    </w:pPr>
    <w:rPr>
      <w:rFonts w:eastAsia="Calibri"/>
    </w:rPr>
  </w:style>
  <w:style w:type="paragraph" w:customStyle="1" w:styleId="rmckhbva">
    <w:name w:val="rmckhbva"/>
    <w:basedOn w:val="a"/>
    <w:rsid w:val="00F051E3"/>
    <w:pPr>
      <w:spacing w:before="100" w:beforeAutospacing="1" w:after="100" w:afterAutospacing="1"/>
    </w:pPr>
  </w:style>
  <w:style w:type="paragraph" w:customStyle="1" w:styleId="2">
    <w:name w:val="Абзац списка2"/>
    <w:basedOn w:val="a"/>
    <w:rsid w:val="006C33E4"/>
    <w:pPr>
      <w:spacing w:after="160" w:line="259" w:lineRule="auto"/>
      <w:ind w:left="720"/>
      <w:contextualSpacing/>
    </w:pPr>
    <w:rPr>
      <w:lang w:eastAsia="en-US"/>
    </w:rPr>
  </w:style>
  <w:style w:type="paragraph" w:customStyle="1" w:styleId="12">
    <w:name w:val="Без интервала1"/>
    <w:rsid w:val="00225911"/>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5294">
      <w:bodyDiv w:val="1"/>
      <w:marLeft w:val="0"/>
      <w:marRight w:val="0"/>
      <w:marTop w:val="0"/>
      <w:marBottom w:val="0"/>
      <w:divBdr>
        <w:top w:val="none" w:sz="0" w:space="0" w:color="auto"/>
        <w:left w:val="none" w:sz="0" w:space="0" w:color="auto"/>
        <w:bottom w:val="none" w:sz="0" w:space="0" w:color="auto"/>
        <w:right w:val="none" w:sz="0" w:space="0" w:color="auto"/>
      </w:divBdr>
    </w:div>
    <w:div w:id="62218542">
      <w:bodyDiv w:val="1"/>
      <w:marLeft w:val="0"/>
      <w:marRight w:val="0"/>
      <w:marTop w:val="0"/>
      <w:marBottom w:val="0"/>
      <w:divBdr>
        <w:top w:val="none" w:sz="0" w:space="0" w:color="auto"/>
        <w:left w:val="none" w:sz="0" w:space="0" w:color="auto"/>
        <w:bottom w:val="none" w:sz="0" w:space="0" w:color="auto"/>
        <w:right w:val="none" w:sz="0" w:space="0" w:color="auto"/>
      </w:divBdr>
    </w:div>
    <w:div w:id="115174712">
      <w:bodyDiv w:val="1"/>
      <w:marLeft w:val="0"/>
      <w:marRight w:val="0"/>
      <w:marTop w:val="0"/>
      <w:marBottom w:val="0"/>
      <w:divBdr>
        <w:top w:val="none" w:sz="0" w:space="0" w:color="auto"/>
        <w:left w:val="none" w:sz="0" w:space="0" w:color="auto"/>
        <w:bottom w:val="none" w:sz="0" w:space="0" w:color="auto"/>
        <w:right w:val="none" w:sz="0" w:space="0" w:color="auto"/>
      </w:divBdr>
    </w:div>
    <w:div w:id="376861913">
      <w:bodyDiv w:val="1"/>
      <w:marLeft w:val="0"/>
      <w:marRight w:val="0"/>
      <w:marTop w:val="0"/>
      <w:marBottom w:val="0"/>
      <w:divBdr>
        <w:top w:val="none" w:sz="0" w:space="0" w:color="auto"/>
        <w:left w:val="none" w:sz="0" w:space="0" w:color="auto"/>
        <w:bottom w:val="none" w:sz="0" w:space="0" w:color="auto"/>
        <w:right w:val="none" w:sz="0" w:space="0" w:color="auto"/>
      </w:divBdr>
    </w:div>
    <w:div w:id="579800961">
      <w:bodyDiv w:val="1"/>
      <w:marLeft w:val="0"/>
      <w:marRight w:val="0"/>
      <w:marTop w:val="0"/>
      <w:marBottom w:val="0"/>
      <w:divBdr>
        <w:top w:val="none" w:sz="0" w:space="0" w:color="auto"/>
        <w:left w:val="none" w:sz="0" w:space="0" w:color="auto"/>
        <w:bottom w:val="none" w:sz="0" w:space="0" w:color="auto"/>
        <w:right w:val="none" w:sz="0" w:space="0" w:color="auto"/>
      </w:divBdr>
    </w:div>
    <w:div w:id="587158290">
      <w:bodyDiv w:val="1"/>
      <w:marLeft w:val="0"/>
      <w:marRight w:val="0"/>
      <w:marTop w:val="0"/>
      <w:marBottom w:val="0"/>
      <w:divBdr>
        <w:top w:val="none" w:sz="0" w:space="0" w:color="auto"/>
        <w:left w:val="none" w:sz="0" w:space="0" w:color="auto"/>
        <w:bottom w:val="none" w:sz="0" w:space="0" w:color="auto"/>
        <w:right w:val="none" w:sz="0" w:space="0" w:color="auto"/>
      </w:divBdr>
    </w:div>
    <w:div w:id="763889473">
      <w:bodyDiv w:val="1"/>
      <w:marLeft w:val="0"/>
      <w:marRight w:val="0"/>
      <w:marTop w:val="0"/>
      <w:marBottom w:val="0"/>
      <w:divBdr>
        <w:top w:val="none" w:sz="0" w:space="0" w:color="auto"/>
        <w:left w:val="none" w:sz="0" w:space="0" w:color="auto"/>
        <w:bottom w:val="none" w:sz="0" w:space="0" w:color="auto"/>
        <w:right w:val="none" w:sz="0" w:space="0" w:color="auto"/>
      </w:divBdr>
      <w:divsChild>
        <w:div w:id="1891065850">
          <w:marLeft w:val="0"/>
          <w:marRight w:val="0"/>
          <w:marTop w:val="0"/>
          <w:marBottom w:val="0"/>
          <w:divBdr>
            <w:top w:val="none" w:sz="0" w:space="0" w:color="auto"/>
            <w:left w:val="none" w:sz="0" w:space="0" w:color="auto"/>
            <w:bottom w:val="none" w:sz="0" w:space="0" w:color="auto"/>
            <w:right w:val="none" w:sz="0" w:space="0" w:color="auto"/>
          </w:divBdr>
          <w:divsChild>
            <w:div w:id="162205440">
              <w:marLeft w:val="0"/>
              <w:marRight w:val="0"/>
              <w:marTop w:val="0"/>
              <w:marBottom w:val="0"/>
              <w:divBdr>
                <w:top w:val="none" w:sz="0" w:space="0" w:color="auto"/>
                <w:left w:val="none" w:sz="0" w:space="0" w:color="auto"/>
                <w:bottom w:val="none" w:sz="0" w:space="0" w:color="auto"/>
                <w:right w:val="none" w:sz="0" w:space="0" w:color="auto"/>
              </w:divBdr>
              <w:divsChild>
                <w:div w:id="220141229">
                  <w:marLeft w:val="0"/>
                  <w:marRight w:val="0"/>
                  <w:marTop w:val="0"/>
                  <w:marBottom w:val="0"/>
                  <w:divBdr>
                    <w:top w:val="none" w:sz="0" w:space="0" w:color="auto"/>
                    <w:left w:val="none" w:sz="0" w:space="0" w:color="auto"/>
                    <w:bottom w:val="none" w:sz="0" w:space="0" w:color="auto"/>
                    <w:right w:val="none" w:sz="0" w:space="0" w:color="auto"/>
                  </w:divBdr>
                  <w:divsChild>
                    <w:div w:id="54383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394625">
      <w:bodyDiv w:val="1"/>
      <w:marLeft w:val="0"/>
      <w:marRight w:val="0"/>
      <w:marTop w:val="0"/>
      <w:marBottom w:val="0"/>
      <w:divBdr>
        <w:top w:val="none" w:sz="0" w:space="0" w:color="auto"/>
        <w:left w:val="none" w:sz="0" w:space="0" w:color="auto"/>
        <w:bottom w:val="none" w:sz="0" w:space="0" w:color="auto"/>
        <w:right w:val="none" w:sz="0" w:space="0" w:color="auto"/>
      </w:divBdr>
    </w:div>
    <w:div w:id="808398356">
      <w:bodyDiv w:val="1"/>
      <w:marLeft w:val="0"/>
      <w:marRight w:val="0"/>
      <w:marTop w:val="0"/>
      <w:marBottom w:val="0"/>
      <w:divBdr>
        <w:top w:val="none" w:sz="0" w:space="0" w:color="auto"/>
        <w:left w:val="none" w:sz="0" w:space="0" w:color="auto"/>
        <w:bottom w:val="none" w:sz="0" w:space="0" w:color="auto"/>
        <w:right w:val="none" w:sz="0" w:space="0" w:color="auto"/>
      </w:divBdr>
    </w:div>
    <w:div w:id="905719810">
      <w:bodyDiv w:val="1"/>
      <w:marLeft w:val="0"/>
      <w:marRight w:val="0"/>
      <w:marTop w:val="0"/>
      <w:marBottom w:val="0"/>
      <w:divBdr>
        <w:top w:val="none" w:sz="0" w:space="0" w:color="auto"/>
        <w:left w:val="none" w:sz="0" w:space="0" w:color="auto"/>
        <w:bottom w:val="none" w:sz="0" w:space="0" w:color="auto"/>
        <w:right w:val="none" w:sz="0" w:space="0" w:color="auto"/>
      </w:divBdr>
    </w:div>
    <w:div w:id="1225213325">
      <w:bodyDiv w:val="1"/>
      <w:marLeft w:val="0"/>
      <w:marRight w:val="0"/>
      <w:marTop w:val="0"/>
      <w:marBottom w:val="0"/>
      <w:divBdr>
        <w:top w:val="none" w:sz="0" w:space="0" w:color="auto"/>
        <w:left w:val="none" w:sz="0" w:space="0" w:color="auto"/>
        <w:bottom w:val="none" w:sz="0" w:space="0" w:color="auto"/>
        <w:right w:val="none" w:sz="0" w:space="0" w:color="auto"/>
      </w:divBdr>
    </w:div>
    <w:div w:id="1358578118">
      <w:bodyDiv w:val="1"/>
      <w:marLeft w:val="0"/>
      <w:marRight w:val="0"/>
      <w:marTop w:val="0"/>
      <w:marBottom w:val="0"/>
      <w:divBdr>
        <w:top w:val="none" w:sz="0" w:space="0" w:color="auto"/>
        <w:left w:val="none" w:sz="0" w:space="0" w:color="auto"/>
        <w:bottom w:val="none" w:sz="0" w:space="0" w:color="auto"/>
        <w:right w:val="none" w:sz="0" w:space="0" w:color="auto"/>
      </w:divBdr>
    </w:div>
    <w:div w:id="1369910351">
      <w:bodyDiv w:val="1"/>
      <w:marLeft w:val="0"/>
      <w:marRight w:val="0"/>
      <w:marTop w:val="0"/>
      <w:marBottom w:val="0"/>
      <w:divBdr>
        <w:top w:val="none" w:sz="0" w:space="0" w:color="auto"/>
        <w:left w:val="none" w:sz="0" w:space="0" w:color="auto"/>
        <w:bottom w:val="none" w:sz="0" w:space="0" w:color="auto"/>
        <w:right w:val="none" w:sz="0" w:space="0" w:color="auto"/>
      </w:divBdr>
      <w:divsChild>
        <w:div w:id="170948192">
          <w:marLeft w:val="0"/>
          <w:marRight w:val="0"/>
          <w:marTop w:val="0"/>
          <w:marBottom w:val="0"/>
          <w:divBdr>
            <w:top w:val="none" w:sz="0" w:space="0" w:color="auto"/>
            <w:left w:val="none" w:sz="0" w:space="0" w:color="auto"/>
            <w:bottom w:val="none" w:sz="0" w:space="0" w:color="auto"/>
            <w:right w:val="none" w:sz="0" w:space="0" w:color="auto"/>
          </w:divBdr>
          <w:divsChild>
            <w:div w:id="1903909100">
              <w:marLeft w:val="0"/>
              <w:marRight w:val="0"/>
              <w:marTop w:val="0"/>
              <w:marBottom w:val="0"/>
              <w:divBdr>
                <w:top w:val="none" w:sz="0" w:space="0" w:color="auto"/>
                <w:left w:val="none" w:sz="0" w:space="0" w:color="auto"/>
                <w:bottom w:val="none" w:sz="0" w:space="0" w:color="auto"/>
                <w:right w:val="none" w:sz="0" w:space="0" w:color="auto"/>
              </w:divBdr>
              <w:divsChild>
                <w:div w:id="1868327980">
                  <w:marLeft w:val="0"/>
                  <w:marRight w:val="0"/>
                  <w:marTop w:val="0"/>
                  <w:marBottom w:val="0"/>
                  <w:divBdr>
                    <w:top w:val="none" w:sz="0" w:space="0" w:color="auto"/>
                    <w:left w:val="none" w:sz="0" w:space="0" w:color="auto"/>
                    <w:bottom w:val="none" w:sz="0" w:space="0" w:color="auto"/>
                    <w:right w:val="none" w:sz="0" w:space="0" w:color="auto"/>
                  </w:divBdr>
                  <w:divsChild>
                    <w:div w:id="15200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815717">
          <w:marLeft w:val="0"/>
          <w:marRight w:val="0"/>
          <w:marTop w:val="0"/>
          <w:marBottom w:val="0"/>
          <w:divBdr>
            <w:top w:val="none" w:sz="0" w:space="0" w:color="auto"/>
            <w:left w:val="none" w:sz="0" w:space="0" w:color="auto"/>
            <w:bottom w:val="none" w:sz="0" w:space="0" w:color="auto"/>
            <w:right w:val="none" w:sz="0" w:space="0" w:color="auto"/>
          </w:divBdr>
          <w:divsChild>
            <w:div w:id="1827284513">
              <w:marLeft w:val="0"/>
              <w:marRight w:val="0"/>
              <w:marTop w:val="0"/>
              <w:marBottom w:val="0"/>
              <w:divBdr>
                <w:top w:val="none" w:sz="0" w:space="0" w:color="auto"/>
                <w:left w:val="none" w:sz="0" w:space="0" w:color="auto"/>
                <w:bottom w:val="none" w:sz="0" w:space="0" w:color="auto"/>
                <w:right w:val="none" w:sz="0" w:space="0" w:color="auto"/>
              </w:divBdr>
              <w:divsChild>
                <w:div w:id="1600676473">
                  <w:marLeft w:val="0"/>
                  <w:marRight w:val="0"/>
                  <w:marTop w:val="0"/>
                  <w:marBottom w:val="0"/>
                  <w:divBdr>
                    <w:top w:val="none" w:sz="0" w:space="0" w:color="auto"/>
                    <w:left w:val="none" w:sz="0" w:space="0" w:color="auto"/>
                    <w:bottom w:val="none" w:sz="0" w:space="0" w:color="auto"/>
                    <w:right w:val="none" w:sz="0" w:space="0" w:color="auto"/>
                  </w:divBdr>
                  <w:divsChild>
                    <w:div w:id="1145778322">
                      <w:marLeft w:val="0"/>
                      <w:marRight w:val="0"/>
                      <w:marTop w:val="0"/>
                      <w:marBottom w:val="0"/>
                      <w:divBdr>
                        <w:top w:val="none" w:sz="0" w:space="0" w:color="auto"/>
                        <w:left w:val="none" w:sz="0" w:space="0" w:color="auto"/>
                        <w:bottom w:val="none" w:sz="0" w:space="0" w:color="auto"/>
                        <w:right w:val="none" w:sz="0" w:space="0" w:color="auto"/>
                      </w:divBdr>
                      <w:divsChild>
                        <w:div w:id="463158321">
                          <w:marLeft w:val="0"/>
                          <w:marRight w:val="0"/>
                          <w:marTop w:val="0"/>
                          <w:marBottom w:val="0"/>
                          <w:divBdr>
                            <w:top w:val="none" w:sz="0" w:space="0" w:color="auto"/>
                            <w:left w:val="none" w:sz="0" w:space="0" w:color="auto"/>
                            <w:bottom w:val="none" w:sz="0" w:space="0" w:color="auto"/>
                            <w:right w:val="none" w:sz="0" w:space="0" w:color="auto"/>
                          </w:divBdr>
                          <w:divsChild>
                            <w:div w:id="112754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295248">
      <w:bodyDiv w:val="1"/>
      <w:marLeft w:val="0"/>
      <w:marRight w:val="0"/>
      <w:marTop w:val="0"/>
      <w:marBottom w:val="0"/>
      <w:divBdr>
        <w:top w:val="none" w:sz="0" w:space="0" w:color="auto"/>
        <w:left w:val="none" w:sz="0" w:space="0" w:color="auto"/>
        <w:bottom w:val="none" w:sz="0" w:space="0" w:color="auto"/>
        <w:right w:val="none" w:sz="0" w:space="0" w:color="auto"/>
      </w:divBdr>
    </w:div>
    <w:div w:id="1398867999">
      <w:bodyDiv w:val="1"/>
      <w:marLeft w:val="0"/>
      <w:marRight w:val="0"/>
      <w:marTop w:val="0"/>
      <w:marBottom w:val="0"/>
      <w:divBdr>
        <w:top w:val="none" w:sz="0" w:space="0" w:color="auto"/>
        <w:left w:val="none" w:sz="0" w:space="0" w:color="auto"/>
        <w:bottom w:val="none" w:sz="0" w:space="0" w:color="auto"/>
        <w:right w:val="none" w:sz="0" w:space="0" w:color="auto"/>
      </w:divBdr>
    </w:div>
    <w:div w:id="1496991384">
      <w:bodyDiv w:val="1"/>
      <w:marLeft w:val="0"/>
      <w:marRight w:val="0"/>
      <w:marTop w:val="0"/>
      <w:marBottom w:val="0"/>
      <w:divBdr>
        <w:top w:val="none" w:sz="0" w:space="0" w:color="auto"/>
        <w:left w:val="none" w:sz="0" w:space="0" w:color="auto"/>
        <w:bottom w:val="none" w:sz="0" w:space="0" w:color="auto"/>
        <w:right w:val="none" w:sz="0" w:space="0" w:color="auto"/>
      </w:divBdr>
    </w:div>
    <w:div w:id="1500073531">
      <w:bodyDiv w:val="1"/>
      <w:marLeft w:val="0"/>
      <w:marRight w:val="0"/>
      <w:marTop w:val="0"/>
      <w:marBottom w:val="0"/>
      <w:divBdr>
        <w:top w:val="none" w:sz="0" w:space="0" w:color="auto"/>
        <w:left w:val="none" w:sz="0" w:space="0" w:color="auto"/>
        <w:bottom w:val="none" w:sz="0" w:space="0" w:color="auto"/>
        <w:right w:val="none" w:sz="0" w:space="0" w:color="auto"/>
      </w:divBdr>
      <w:divsChild>
        <w:div w:id="1122649141">
          <w:marLeft w:val="0"/>
          <w:marRight w:val="0"/>
          <w:marTop w:val="0"/>
          <w:marBottom w:val="0"/>
          <w:divBdr>
            <w:top w:val="none" w:sz="0" w:space="0" w:color="auto"/>
            <w:left w:val="none" w:sz="0" w:space="0" w:color="auto"/>
            <w:bottom w:val="none" w:sz="0" w:space="0" w:color="auto"/>
            <w:right w:val="none" w:sz="0" w:space="0" w:color="auto"/>
          </w:divBdr>
          <w:divsChild>
            <w:div w:id="723069425">
              <w:marLeft w:val="0"/>
              <w:marRight w:val="0"/>
              <w:marTop w:val="0"/>
              <w:marBottom w:val="0"/>
              <w:divBdr>
                <w:top w:val="none" w:sz="0" w:space="0" w:color="auto"/>
                <w:left w:val="none" w:sz="0" w:space="0" w:color="auto"/>
                <w:bottom w:val="none" w:sz="0" w:space="0" w:color="auto"/>
                <w:right w:val="none" w:sz="0" w:space="0" w:color="auto"/>
              </w:divBdr>
              <w:divsChild>
                <w:div w:id="1929390064">
                  <w:marLeft w:val="0"/>
                  <w:marRight w:val="0"/>
                  <w:marTop w:val="0"/>
                  <w:marBottom w:val="0"/>
                  <w:divBdr>
                    <w:top w:val="none" w:sz="0" w:space="0" w:color="auto"/>
                    <w:left w:val="none" w:sz="0" w:space="0" w:color="auto"/>
                    <w:bottom w:val="none" w:sz="0" w:space="0" w:color="auto"/>
                    <w:right w:val="none" w:sz="0" w:space="0" w:color="auto"/>
                  </w:divBdr>
                </w:div>
              </w:divsChild>
            </w:div>
            <w:div w:id="1396733438">
              <w:marLeft w:val="0"/>
              <w:marRight w:val="0"/>
              <w:marTop w:val="0"/>
              <w:marBottom w:val="0"/>
              <w:divBdr>
                <w:top w:val="none" w:sz="0" w:space="0" w:color="auto"/>
                <w:left w:val="none" w:sz="0" w:space="0" w:color="auto"/>
                <w:bottom w:val="none" w:sz="0" w:space="0" w:color="auto"/>
                <w:right w:val="none" w:sz="0" w:space="0" w:color="auto"/>
              </w:divBdr>
              <w:divsChild>
                <w:div w:id="13572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458144">
          <w:marLeft w:val="0"/>
          <w:marRight w:val="0"/>
          <w:marTop w:val="0"/>
          <w:marBottom w:val="0"/>
          <w:divBdr>
            <w:top w:val="none" w:sz="0" w:space="0" w:color="auto"/>
            <w:left w:val="none" w:sz="0" w:space="0" w:color="auto"/>
            <w:bottom w:val="none" w:sz="0" w:space="0" w:color="auto"/>
            <w:right w:val="none" w:sz="0" w:space="0" w:color="auto"/>
          </w:divBdr>
          <w:divsChild>
            <w:div w:id="1741707993">
              <w:marLeft w:val="0"/>
              <w:marRight w:val="0"/>
              <w:marTop w:val="0"/>
              <w:marBottom w:val="0"/>
              <w:divBdr>
                <w:top w:val="none" w:sz="0" w:space="0" w:color="auto"/>
                <w:left w:val="none" w:sz="0" w:space="0" w:color="auto"/>
                <w:bottom w:val="none" w:sz="0" w:space="0" w:color="auto"/>
                <w:right w:val="none" w:sz="0" w:space="0" w:color="auto"/>
              </w:divBdr>
              <w:divsChild>
                <w:div w:id="80585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37901">
          <w:marLeft w:val="0"/>
          <w:marRight w:val="0"/>
          <w:marTop w:val="0"/>
          <w:marBottom w:val="0"/>
          <w:divBdr>
            <w:top w:val="none" w:sz="0" w:space="0" w:color="auto"/>
            <w:left w:val="none" w:sz="0" w:space="0" w:color="auto"/>
            <w:bottom w:val="none" w:sz="0" w:space="0" w:color="auto"/>
            <w:right w:val="none" w:sz="0" w:space="0" w:color="auto"/>
          </w:divBdr>
          <w:divsChild>
            <w:div w:id="2006128379">
              <w:marLeft w:val="0"/>
              <w:marRight w:val="0"/>
              <w:marTop w:val="0"/>
              <w:marBottom w:val="0"/>
              <w:divBdr>
                <w:top w:val="none" w:sz="0" w:space="0" w:color="auto"/>
                <w:left w:val="none" w:sz="0" w:space="0" w:color="auto"/>
                <w:bottom w:val="none" w:sz="0" w:space="0" w:color="auto"/>
                <w:right w:val="none" w:sz="0" w:space="0" w:color="auto"/>
              </w:divBdr>
              <w:divsChild>
                <w:div w:id="1846286107">
                  <w:marLeft w:val="0"/>
                  <w:marRight w:val="0"/>
                  <w:marTop w:val="0"/>
                  <w:marBottom w:val="0"/>
                  <w:divBdr>
                    <w:top w:val="none" w:sz="0" w:space="0" w:color="auto"/>
                    <w:left w:val="none" w:sz="0" w:space="0" w:color="auto"/>
                    <w:bottom w:val="none" w:sz="0" w:space="0" w:color="auto"/>
                    <w:right w:val="none" w:sz="0" w:space="0" w:color="auto"/>
                  </w:divBdr>
                  <w:divsChild>
                    <w:div w:id="859246546">
                      <w:marLeft w:val="0"/>
                      <w:marRight w:val="0"/>
                      <w:marTop w:val="0"/>
                      <w:marBottom w:val="0"/>
                      <w:divBdr>
                        <w:top w:val="none" w:sz="0" w:space="0" w:color="auto"/>
                        <w:left w:val="none" w:sz="0" w:space="0" w:color="auto"/>
                        <w:bottom w:val="none" w:sz="0" w:space="0" w:color="auto"/>
                        <w:right w:val="none" w:sz="0" w:space="0" w:color="auto"/>
                      </w:divBdr>
                      <w:divsChild>
                        <w:div w:id="1374184906">
                          <w:marLeft w:val="0"/>
                          <w:marRight w:val="0"/>
                          <w:marTop w:val="0"/>
                          <w:marBottom w:val="0"/>
                          <w:divBdr>
                            <w:top w:val="none" w:sz="0" w:space="0" w:color="auto"/>
                            <w:left w:val="none" w:sz="0" w:space="0" w:color="auto"/>
                            <w:bottom w:val="none" w:sz="0" w:space="0" w:color="auto"/>
                            <w:right w:val="none" w:sz="0" w:space="0" w:color="auto"/>
                          </w:divBdr>
                          <w:divsChild>
                            <w:div w:id="1767995906">
                              <w:marLeft w:val="0"/>
                              <w:marRight w:val="0"/>
                              <w:marTop w:val="0"/>
                              <w:marBottom w:val="0"/>
                              <w:divBdr>
                                <w:top w:val="none" w:sz="0" w:space="0" w:color="auto"/>
                                <w:left w:val="none" w:sz="0" w:space="0" w:color="auto"/>
                                <w:bottom w:val="none" w:sz="0" w:space="0" w:color="auto"/>
                                <w:right w:val="none" w:sz="0" w:space="0" w:color="auto"/>
                              </w:divBdr>
                              <w:divsChild>
                                <w:div w:id="160041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22814">
                          <w:marLeft w:val="0"/>
                          <w:marRight w:val="0"/>
                          <w:marTop w:val="0"/>
                          <w:marBottom w:val="0"/>
                          <w:divBdr>
                            <w:top w:val="none" w:sz="0" w:space="0" w:color="auto"/>
                            <w:left w:val="none" w:sz="0" w:space="0" w:color="auto"/>
                            <w:bottom w:val="none" w:sz="0" w:space="0" w:color="auto"/>
                            <w:right w:val="none" w:sz="0" w:space="0" w:color="auto"/>
                          </w:divBdr>
                          <w:divsChild>
                            <w:div w:id="561255499">
                              <w:marLeft w:val="0"/>
                              <w:marRight w:val="0"/>
                              <w:marTop w:val="0"/>
                              <w:marBottom w:val="0"/>
                              <w:divBdr>
                                <w:top w:val="none" w:sz="0" w:space="0" w:color="auto"/>
                                <w:left w:val="none" w:sz="0" w:space="0" w:color="auto"/>
                                <w:bottom w:val="none" w:sz="0" w:space="0" w:color="auto"/>
                                <w:right w:val="none" w:sz="0" w:space="0" w:color="auto"/>
                              </w:divBdr>
                              <w:divsChild>
                                <w:div w:id="530194085">
                                  <w:marLeft w:val="0"/>
                                  <w:marRight w:val="0"/>
                                  <w:marTop w:val="0"/>
                                  <w:marBottom w:val="0"/>
                                  <w:divBdr>
                                    <w:top w:val="none" w:sz="0" w:space="0" w:color="auto"/>
                                    <w:left w:val="none" w:sz="0" w:space="0" w:color="auto"/>
                                    <w:bottom w:val="none" w:sz="0" w:space="0" w:color="auto"/>
                                    <w:right w:val="none" w:sz="0" w:space="0" w:color="auto"/>
                                  </w:divBdr>
                                </w:div>
                                <w:div w:id="69634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205927">
      <w:bodyDiv w:val="1"/>
      <w:marLeft w:val="0"/>
      <w:marRight w:val="0"/>
      <w:marTop w:val="0"/>
      <w:marBottom w:val="0"/>
      <w:divBdr>
        <w:top w:val="none" w:sz="0" w:space="0" w:color="auto"/>
        <w:left w:val="none" w:sz="0" w:space="0" w:color="auto"/>
        <w:bottom w:val="none" w:sz="0" w:space="0" w:color="auto"/>
        <w:right w:val="none" w:sz="0" w:space="0" w:color="auto"/>
      </w:divBdr>
    </w:div>
    <w:div w:id="1982080781">
      <w:bodyDiv w:val="1"/>
      <w:marLeft w:val="0"/>
      <w:marRight w:val="0"/>
      <w:marTop w:val="0"/>
      <w:marBottom w:val="0"/>
      <w:divBdr>
        <w:top w:val="none" w:sz="0" w:space="0" w:color="auto"/>
        <w:left w:val="none" w:sz="0" w:space="0" w:color="auto"/>
        <w:bottom w:val="none" w:sz="0" w:space="0" w:color="auto"/>
        <w:right w:val="none" w:sz="0" w:space="0" w:color="auto"/>
      </w:divBdr>
      <w:divsChild>
        <w:div w:id="1011225439">
          <w:marLeft w:val="0"/>
          <w:marRight w:val="0"/>
          <w:marTop w:val="0"/>
          <w:marBottom w:val="0"/>
          <w:divBdr>
            <w:top w:val="none" w:sz="0" w:space="0" w:color="auto"/>
            <w:left w:val="none" w:sz="0" w:space="0" w:color="auto"/>
            <w:bottom w:val="none" w:sz="0" w:space="0" w:color="auto"/>
            <w:right w:val="none" w:sz="0" w:space="0" w:color="auto"/>
          </w:divBdr>
          <w:divsChild>
            <w:div w:id="1530755489">
              <w:marLeft w:val="0"/>
              <w:marRight w:val="0"/>
              <w:marTop w:val="0"/>
              <w:marBottom w:val="0"/>
              <w:divBdr>
                <w:top w:val="none" w:sz="0" w:space="0" w:color="auto"/>
                <w:left w:val="none" w:sz="0" w:space="0" w:color="auto"/>
                <w:bottom w:val="none" w:sz="0" w:space="0" w:color="auto"/>
                <w:right w:val="none" w:sz="0" w:space="0" w:color="auto"/>
              </w:divBdr>
              <w:divsChild>
                <w:div w:id="1870996081">
                  <w:marLeft w:val="0"/>
                  <w:marRight w:val="0"/>
                  <w:marTop w:val="0"/>
                  <w:marBottom w:val="0"/>
                  <w:divBdr>
                    <w:top w:val="none" w:sz="0" w:space="0" w:color="auto"/>
                    <w:left w:val="none" w:sz="0" w:space="0" w:color="auto"/>
                    <w:bottom w:val="none" w:sz="0" w:space="0" w:color="auto"/>
                    <w:right w:val="none" w:sz="0" w:space="0" w:color="auto"/>
                  </w:divBdr>
                </w:div>
              </w:divsChild>
            </w:div>
            <w:div w:id="764304088">
              <w:marLeft w:val="0"/>
              <w:marRight w:val="0"/>
              <w:marTop w:val="0"/>
              <w:marBottom w:val="0"/>
              <w:divBdr>
                <w:top w:val="none" w:sz="0" w:space="0" w:color="auto"/>
                <w:left w:val="none" w:sz="0" w:space="0" w:color="auto"/>
                <w:bottom w:val="none" w:sz="0" w:space="0" w:color="auto"/>
                <w:right w:val="none" w:sz="0" w:space="0" w:color="auto"/>
              </w:divBdr>
              <w:divsChild>
                <w:div w:id="9384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24241">
          <w:marLeft w:val="0"/>
          <w:marRight w:val="0"/>
          <w:marTop w:val="0"/>
          <w:marBottom w:val="0"/>
          <w:divBdr>
            <w:top w:val="none" w:sz="0" w:space="0" w:color="auto"/>
            <w:left w:val="none" w:sz="0" w:space="0" w:color="auto"/>
            <w:bottom w:val="none" w:sz="0" w:space="0" w:color="auto"/>
            <w:right w:val="none" w:sz="0" w:space="0" w:color="auto"/>
          </w:divBdr>
          <w:divsChild>
            <w:div w:id="504126768">
              <w:marLeft w:val="0"/>
              <w:marRight w:val="0"/>
              <w:marTop w:val="0"/>
              <w:marBottom w:val="0"/>
              <w:divBdr>
                <w:top w:val="none" w:sz="0" w:space="0" w:color="auto"/>
                <w:left w:val="none" w:sz="0" w:space="0" w:color="auto"/>
                <w:bottom w:val="none" w:sz="0" w:space="0" w:color="auto"/>
                <w:right w:val="none" w:sz="0" w:space="0" w:color="auto"/>
              </w:divBdr>
              <w:divsChild>
                <w:div w:id="5408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116314">
          <w:marLeft w:val="0"/>
          <w:marRight w:val="0"/>
          <w:marTop w:val="0"/>
          <w:marBottom w:val="0"/>
          <w:divBdr>
            <w:top w:val="none" w:sz="0" w:space="0" w:color="auto"/>
            <w:left w:val="none" w:sz="0" w:space="0" w:color="auto"/>
            <w:bottom w:val="none" w:sz="0" w:space="0" w:color="auto"/>
            <w:right w:val="none" w:sz="0" w:space="0" w:color="auto"/>
          </w:divBdr>
          <w:divsChild>
            <w:div w:id="583958436">
              <w:marLeft w:val="0"/>
              <w:marRight w:val="0"/>
              <w:marTop w:val="0"/>
              <w:marBottom w:val="0"/>
              <w:divBdr>
                <w:top w:val="none" w:sz="0" w:space="0" w:color="auto"/>
                <w:left w:val="none" w:sz="0" w:space="0" w:color="auto"/>
                <w:bottom w:val="none" w:sz="0" w:space="0" w:color="auto"/>
                <w:right w:val="none" w:sz="0" w:space="0" w:color="auto"/>
              </w:divBdr>
              <w:divsChild>
                <w:div w:id="1892427025">
                  <w:marLeft w:val="0"/>
                  <w:marRight w:val="0"/>
                  <w:marTop w:val="0"/>
                  <w:marBottom w:val="0"/>
                  <w:divBdr>
                    <w:top w:val="none" w:sz="0" w:space="0" w:color="auto"/>
                    <w:left w:val="none" w:sz="0" w:space="0" w:color="auto"/>
                    <w:bottom w:val="none" w:sz="0" w:space="0" w:color="auto"/>
                    <w:right w:val="none" w:sz="0" w:space="0" w:color="auto"/>
                  </w:divBdr>
                  <w:divsChild>
                    <w:div w:id="1954743396">
                      <w:marLeft w:val="0"/>
                      <w:marRight w:val="0"/>
                      <w:marTop w:val="0"/>
                      <w:marBottom w:val="0"/>
                      <w:divBdr>
                        <w:top w:val="none" w:sz="0" w:space="0" w:color="auto"/>
                        <w:left w:val="none" w:sz="0" w:space="0" w:color="auto"/>
                        <w:bottom w:val="none" w:sz="0" w:space="0" w:color="auto"/>
                        <w:right w:val="none" w:sz="0" w:space="0" w:color="auto"/>
                      </w:divBdr>
                      <w:divsChild>
                        <w:div w:id="2032951499">
                          <w:marLeft w:val="0"/>
                          <w:marRight w:val="0"/>
                          <w:marTop w:val="0"/>
                          <w:marBottom w:val="0"/>
                          <w:divBdr>
                            <w:top w:val="none" w:sz="0" w:space="0" w:color="auto"/>
                            <w:left w:val="none" w:sz="0" w:space="0" w:color="auto"/>
                            <w:bottom w:val="none" w:sz="0" w:space="0" w:color="auto"/>
                            <w:right w:val="none" w:sz="0" w:space="0" w:color="auto"/>
                          </w:divBdr>
                          <w:divsChild>
                            <w:div w:id="1048337237">
                              <w:marLeft w:val="0"/>
                              <w:marRight w:val="0"/>
                              <w:marTop w:val="0"/>
                              <w:marBottom w:val="0"/>
                              <w:divBdr>
                                <w:top w:val="none" w:sz="0" w:space="0" w:color="auto"/>
                                <w:left w:val="none" w:sz="0" w:space="0" w:color="auto"/>
                                <w:bottom w:val="none" w:sz="0" w:space="0" w:color="auto"/>
                                <w:right w:val="none" w:sz="0" w:space="0" w:color="auto"/>
                              </w:divBdr>
                              <w:divsChild>
                                <w:div w:id="8172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10103">
                          <w:marLeft w:val="0"/>
                          <w:marRight w:val="0"/>
                          <w:marTop w:val="0"/>
                          <w:marBottom w:val="0"/>
                          <w:divBdr>
                            <w:top w:val="none" w:sz="0" w:space="0" w:color="auto"/>
                            <w:left w:val="none" w:sz="0" w:space="0" w:color="auto"/>
                            <w:bottom w:val="none" w:sz="0" w:space="0" w:color="auto"/>
                            <w:right w:val="none" w:sz="0" w:space="0" w:color="auto"/>
                          </w:divBdr>
                          <w:divsChild>
                            <w:div w:id="1220937898">
                              <w:marLeft w:val="0"/>
                              <w:marRight w:val="0"/>
                              <w:marTop w:val="0"/>
                              <w:marBottom w:val="0"/>
                              <w:divBdr>
                                <w:top w:val="none" w:sz="0" w:space="0" w:color="auto"/>
                                <w:left w:val="none" w:sz="0" w:space="0" w:color="auto"/>
                                <w:bottom w:val="none" w:sz="0" w:space="0" w:color="auto"/>
                                <w:right w:val="none" w:sz="0" w:space="0" w:color="auto"/>
                              </w:divBdr>
                              <w:divsChild>
                                <w:div w:id="2631775">
                                  <w:marLeft w:val="0"/>
                                  <w:marRight w:val="0"/>
                                  <w:marTop w:val="0"/>
                                  <w:marBottom w:val="0"/>
                                  <w:divBdr>
                                    <w:top w:val="none" w:sz="0" w:space="0" w:color="auto"/>
                                    <w:left w:val="none" w:sz="0" w:space="0" w:color="auto"/>
                                    <w:bottom w:val="none" w:sz="0" w:space="0" w:color="auto"/>
                                    <w:right w:val="none" w:sz="0" w:space="0" w:color="auto"/>
                                  </w:divBdr>
                                </w:div>
                                <w:div w:id="178719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53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586BF8-ED6C-4D95-99DD-1F68B0B32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432</Words>
  <Characters>2465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Zim</dc:creator>
  <cp:lastModifiedBy>admin</cp:lastModifiedBy>
  <cp:revision>3</cp:revision>
  <cp:lastPrinted>2018-12-12T04:11:00Z</cp:lastPrinted>
  <dcterms:created xsi:type="dcterms:W3CDTF">2019-02-01T14:43:00Z</dcterms:created>
  <dcterms:modified xsi:type="dcterms:W3CDTF">2019-02-01T14:44:00Z</dcterms:modified>
</cp:coreProperties>
</file>